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890"/>
      </w:tblGrid>
      <w:tr w:rsidR="0025799C" w:rsidRPr="0025799C" w:rsidTr="00FA5ED5">
        <w:trPr>
          <w:trHeight w:hRule="exact" w:val="810"/>
        </w:trPr>
        <w:tc>
          <w:tcPr>
            <w:tcW w:w="1830" w:type="pct"/>
            <w:tcBorders>
              <w:top w:val="nil"/>
              <w:left w:val="nil"/>
              <w:bottom w:val="nil"/>
              <w:right w:val="nil"/>
            </w:tcBorders>
          </w:tcPr>
          <w:p w:rsidR="00413A01" w:rsidRPr="0025799C" w:rsidRDefault="00413A01" w:rsidP="00FA5ED5">
            <w:pPr>
              <w:jc w:val="center"/>
              <w:rPr>
                <w:b/>
                <w:sz w:val="26"/>
                <w:lang w:val="vi-VN"/>
              </w:rPr>
            </w:pPr>
            <w:r w:rsidRPr="0025799C">
              <w:rPr>
                <w:b/>
                <w:sz w:val="26"/>
                <w:lang w:val="vi-VN"/>
              </w:rPr>
              <w:t>HỘI ĐỒNG NHÂN DÂN</w:t>
            </w:r>
          </w:p>
          <w:p w:rsidR="00413A01" w:rsidRPr="0025799C" w:rsidRDefault="00413A01" w:rsidP="00FA5ED5">
            <w:pPr>
              <w:jc w:val="center"/>
              <w:rPr>
                <w:b/>
                <w:sz w:val="26"/>
              </w:rPr>
            </w:pPr>
            <w:r w:rsidRPr="0025799C">
              <w:rPr>
                <w:b/>
                <w:noProof/>
                <w:sz w:val="26"/>
              </w:rPr>
              <mc:AlternateContent>
                <mc:Choice Requires="wps">
                  <w:drawing>
                    <wp:anchor distT="0" distB="0" distL="114300" distR="114300" simplePos="0" relativeHeight="251660288" behindDoc="0" locked="0" layoutInCell="1" allowOverlap="1" wp14:anchorId="23D90F28" wp14:editId="592737E3">
                      <wp:simplePos x="0" y="0"/>
                      <wp:positionH relativeFrom="margin">
                        <wp:align>center</wp:align>
                      </wp:positionH>
                      <wp:positionV relativeFrom="paragraph">
                        <wp:posOffset>190183</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2202749"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5pt" to="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" strokecolor="black [3200]" strokeweight=".5pt">
                      <v:stroke joinstyle="miter"/>
                      <w10:wrap anchorx="margin"/>
                    </v:line>
                  </w:pict>
                </mc:Fallback>
              </mc:AlternateContent>
            </w:r>
            <w:r w:rsidR="00A5414C" w:rsidRPr="0025799C">
              <w:rPr>
                <w:b/>
                <w:sz w:val="26"/>
              </w:rPr>
              <w:t>HUYỆN ĐĂK TÔ</w:t>
            </w:r>
          </w:p>
        </w:tc>
        <w:tc>
          <w:tcPr>
            <w:tcW w:w="3170" w:type="pct"/>
            <w:tcBorders>
              <w:top w:val="nil"/>
              <w:left w:val="nil"/>
              <w:bottom w:val="nil"/>
              <w:right w:val="nil"/>
            </w:tcBorders>
          </w:tcPr>
          <w:p w:rsidR="00413A01" w:rsidRPr="0025799C" w:rsidRDefault="00413A01" w:rsidP="00FA5ED5">
            <w:pPr>
              <w:jc w:val="center"/>
              <w:rPr>
                <w:b/>
                <w:sz w:val="26"/>
                <w:lang w:val="vi-VN"/>
              </w:rPr>
            </w:pPr>
            <w:r w:rsidRPr="0025799C">
              <w:rPr>
                <w:b/>
                <w:sz w:val="26"/>
                <w:lang w:val="vi-VN"/>
              </w:rPr>
              <w:t>CỘNG HÒA XÃ HỘI CHỦ NGHĨA VIỆT NAM</w:t>
            </w:r>
          </w:p>
          <w:p w:rsidR="00413A01" w:rsidRPr="0025799C" w:rsidRDefault="00413A01" w:rsidP="00FA5ED5">
            <w:pPr>
              <w:jc w:val="center"/>
              <w:rPr>
                <w:b/>
                <w:sz w:val="26"/>
              </w:rPr>
            </w:pPr>
            <w:r w:rsidRPr="0025799C">
              <w:rPr>
                <w:b/>
                <w:noProof/>
              </w:rPr>
              <mc:AlternateContent>
                <mc:Choice Requires="wps">
                  <w:drawing>
                    <wp:anchor distT="0" distB="0" distL="114300" distR="114300" simplePos="0" relativeHeight="251661312" behindDoc="0" locked="0" layoutInCell="1" allowOverlap="1" wp14:anchorId="6291A8A9" wp14:editId="09003F81">
                      <wp:simplePos x="0" y="0"/>
                      <wp:positionH relativeFrom="margin">
                        <wp:align>center</wp:align>
                      </wp:positionH>
                      <wp:positionV relativeFrom="paragraph">
                        <wp:posOffset>237808</wp:posOffset>
                      </wp:positionV>
                      <wp:extent cx="2147887"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147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29A08A1"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8.75pt" to="16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" strokecolor="black [3200]" strokeweight=".5pt">
                      <v:stroke joinstyle="miter"/>
                      <w10:wrap anchorx="margin"/>
                    </v:line>
                  </w:pict>
                </mc:Fallback>
              </mc:AlternateContent>
            </w:r>
            <w:r w:rsidRPr="0025799C">
              <w:rPr>
                <w:b/>
              </w:rPr>
              <w:t>Độc lập - Tự do - Hạnh phúc</w:t>
            </w:r>
          </w:p>
        </w:tc>
      </w:tr>
      <w:tr w:rsidR="0025799C" w:rsidRPr="0025799C" w:rsidTr="00FA5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830" w:type="pct"/>
          </w:tcPr>
          <w:p w:rsidR="00413A01" w:rsidRPr="0025799C" w:rsidRDefault="00413A01" w:rsidP="00FA5ED5">
            <w:pPr>
              <w:spacing w:before="60"/>
              <w:jc w:val="center"/>
            </w:pPr>
            <w:r w:rsidRPr="0025799C">
              <w:t xml:space="preserve">Số:  </w:t>
            </w:r>
            <w:r w:rsidR="00A5414C" w:rsidRPr="0025799C">
              <w:t xml:space="preserve">     </w:t>
            </w:r>
            <w:r w:rsidRPr="0025799C">
              <w:t>/NQ-HĐND</w:t>
            </w:r>
          </w:p>
          <w:p w:rsidR="00413A01" w:rsidRPr="00EC08AC" w:rsidRDefault="00EC08AC" w:rsidP="00FA5ED5">
            <w:pPr>
              <w:spacing w:before="60"/>
              <w:jc w:val="center"/>
              <w:rPr>
                <w:b/>
              </w:rPr>
            </w:pPr>
            <w:r w:rsidRPr="00EC08AC">
              <w:rPr>
                <w:b/>
              </w:rPr>
              <w:t>(Dự thảo)</w:t>
            </w:r>
          </w:p>
        </w:tc>
        <w:tc>
          <w:tcPr>
            <w:tcW w:w="3170" w:type="pct"/>
          </w:tcPr>
          <w:p w:rsidR="00413A01" w:rsidRPr="0025799C" w:rsidRDefault="00A5414C" w:rsidP="00D3643F">
            <w:pPr>
              <w:spacing w:before="60"/>
              <w:jc w:val="center"/>
              <w:rPr>
                <w:i/>
              </w:rPr>
            </w:pPr>
            <w:r w:rsidRPr="0025799C">
              <w:rPr>
                <w:i/>
              </w:rPr>
              <w:t>Đăk Tô</w:t>
            </w:r>
            <w:r w:rsidR="00413A01" w:rsidRPr="0025799C">
              <w:rPr>
                <w:i/>
              </w:rPr>
              <w:t>, ngày</w:t>
            </w:r>
            <w:r w:rsidR="00413A01" w:rsidRPr="0025799C">
              <w:rPr>
                <w:i/>
                <w:lang w:val="nl-NL"/>
              </w:rPr>
              <w:t xml:space="preserve"> </w:t>
            </w:r>
            <w:r w:rsidRPr="0025799C">
              <w:rPr>
                <w:i/>
                <w:lang w:val="nl-NL"/>
              </w:rPr>
              <w:t xml:space="preserve">     </w:t>
            </w:r>
            <w:r w:rsidR="00413A01" w:rsidRPr="0025799C">
              <w:rPr>
                <w:i/>
              </w:rPr>
              <w:t xml:space="preserve">tháng </w:t>
            </w:r>
            <w:r w:rsidR="00D3643F" w:rsidRPr="0025799C">
              <w:rPr>
                <w:i/>
              </w:rPr>
              <w:t>4</w:t>
            </w:r>
            <w:r w:rsidR="00413A01" w:rsidRPr="0025799C">
              <w:rPr>
                <w:i/>
              </w:rPr>
              <w:t xml:space="preserve"> năm 202</w:t>
            </w:r>
            <w:r w:rsidR="00D3643F" w:rsidRPr="0025799C">
              <w:rPr>
                <w:i/>
              </w:rPr>
              <w:t>5</w:t>
            </w:r>
          </w:p>
        </w:tc>
      </w:tr>
    </w:tbl>
    <w:p w:rsidR="00413A01" w:rsidRPr="0025799C" w:rsidRDefault="00413A01" w:rsidP="00413A01">
      <w:pPr>
        <w:pStyle w:val="Tren-giua"/>
        <w:spacing w:before="0"/>
        <w:rPr>
          <w:b/>
          <w:color w:val="auto"/>
        </w:rPr>
      </w:pPr>
      <w:r w:rsidRPr="0025799C">
        <w:rPr>
          <w:b/>
          <w:color w:val="auto"/>
        </w:rPr>
        <w:t>NGHỊ QUYẾT</w:t>
      </w:r>
    </w:p>
    <w:p w:rsidR="00BE7944" w:rsidRPr="0025799C" w:rsidRDefault="00413A01" w:rsidP="00B722CA">
      <w:pPr>
        <w:jc w:val="center"/>
        <w:rPr>
          <w:b/>
          <w:highlight w:val="white"/>
          <w:u w:color="FF0000"/>
        </w:rPr>
      </w:pPr>
      <w:r w:rsidRPr="0025799C">
        <w:rPr>
          <w:b/>
        </w:rPr>
        <w:t xml:space="preserve">Về kết quả giám sát </w:t>
      </w:r>
      <w:r w:rsidR="00D3643F" w:rsidRPr="0025799C">
        <w:rPr>
          <w:b/>
          <w:highlight w:val="white"/>
          <w:u w:color="FF0000"/>
        </w:rPr>
        <w:t>tình hình t</w:t>
      </w:r>
      <w:bookmarkStart w:id="0" w:name="_GoBack"/>
      <w:bookmarkEnd w:id="0"/>
      <w:r w:rsidR="00D3643F" w:rsidRPr="0025799C">
        <w:rPr>
          <w:b/>
          <w:highlight w:val="white"/>
          <w:u w:color="FF0000"/>
        </w:rPr>
        <w:t>riển khai thực hiện Nghị quyết</w:t>
      </w:r>
    </w:p>
    <w:p w:rsidR="00BE7944" w:rsidRPr="0025799C" w:rsidRDefault="00D3643F" w:rsidP="00B722CA">
      <w:pPr>
        <w:jc w:val="center"/>
        <w:rPr>
          <w:b/>
          <w:highlight w:val="white"/>
          <w:u w:color="FF0000"/>
        </w:rPr>
      </w:pPr>
      <w:r w:rsidRPr="0025799C">
        <w:rPr>
          <w:b/>
          <w:highlight w:val="white"/>
          <w:u w:color="FF0000"/>
        </w:rPr>
        <w:t xml:space="preserve"> số 173/2020/NQ-HĐND, ngày 16/12/2020 của Hội đồng nhân dân huyện </w:t>
      </w:r>
    </w:p>
    <w:p w:rsidR="00BE7944" w:rsidRPr="0025799C" w:rsidRDefault="00D3643F" w:rsidP="00B722CA">
      <w:pPr>
        <w:jc w:val="center"/>
        <w:rPr>
          <w:b/>
          <w:highlight w:val="white"/>
          <w:u w:color="FF0000"/>
        </w:rPr>
      </w:pPr>
      <w:r w:rsidRPr="0025799C">
        <w:rPr>
          <w:b/>
          <w:highlight w:val="white"/>
          <w:u w:color="FF0000"/>
        </w:rPr>
        <w:t xml:space="preserve">về kế hoạch phát triển kinh tế - xã hội, đảm bảo quốc phòng, an ninh </w:t>
      </w:r>
    </w:p>
    <w:p w:rsidR="00413A01" w:rsidRPr="0025799C" w:rsidRDefault="00D3643F" w:rsidP="00B722CA">
      <w:pPr>
        <w:jc w:val="center"/>
        <w:rPr>
          <w:b/>
        </w:rPr>
      </w:pPr>
      <w:r w:rsidRPr="0025799C">
        <w:rPr>
          <w:b/>
          <w:highlight w:val="white"/>
          <w:u w:color="FF0000"/>
        </w:rPr>
        <w:t>giai đoạn 2021-2025</w:t>
      </w:r>
    </w:p>
    <w:p w:rsidR="00413A01" w:rsidRPr="0025799C" w:rsidRDefault="00D6464B" w:rsidP="00D6464B">
      <w:pPr>
        <w:spacing w:before="360"/>
        <w:jc w:val="center"/>
        <w:rPr>
          <w:b/>
        </w:rPr>
      </w:pPr>
      <w:r w:rsidRPr="0025799C">
        <w:rPr>
          <w:b/>
          <w:noProof/>
        </w:rPr>
        <mc:AlternateContent>
          <mc:Choice Requires="wps">
            <w:drawing>
              <wp:anchor distT="0" distB="0" distL="114300" distR="114300" simplePos="0" relativeHeight="251662336" behindDoc="0" locked="0" layoutInCell="1" allowOverlap="1" wp14:anchorId="4C15BDE4" wp14:editId="7922BFF2">
                <wp:simplePos x="0" y="0"/>
                <wp:positionH relativeFrom="margin">
                  <wp:align>center</wp:align>
                </wp:positionH>
                <wp:positionV relativeFrom="paragraph">
                  <wp:posOffset>25417</wp:posOffset>
                </wp:positionV>
                <wp:extent cx="1261954"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261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6431934" id="Straight Connector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pt" to="9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" strokecolor="black [3200]" strokeweight=".5pt">
                <v:stroke joinstyle="miter"/>
                <w10:wrap anchorx="margin"/>
              </v:line>
            </w:pict>
          </mc:Fallback>
        </mc:AlternateContent>
      </w:r>
      <w:r w:rsidR="00413A01" w:rsidRPr="0025799C">
        <w:rPr>
          <w:b/>
          <w:lang w:val="vi-VN"/>
        </w:rPr>
        <w:t xml:space="preserve">HỘI ĐỒNG NHÂN DÂN </w:t>
      </w:r>
      <w:r w:rsidR="00A5414C" w:rsidRPr="0025799C">
        <w:rPr>
          <w:b/>
        </w:rPr>
        <w:t>HUYỆN ĐĂK TÔ</w:t>
      </w:r>
    </w:p>
    <w:p w:rsidR="00413A01" w:rsidRPr="0025799C" w:rsidRDefault="00413A01" w:rsidP="00413A01">
      <w:pPr>
        <w:spacing w:after="120"/>
        <w:jc w:val="center"/>
        <w:rPr>
          <w:b/>
          <w:lang w:val="en-GB"/>
        </w:rPr>
      </w:pPr>
      <w:r w:rsidRPr="0025799C">
        <w:rPr>
          <w:b/>
          <w:lang w:val="vi-VN"/>
        </w:rPr>
        <w:t>KHÓA XI</w:t>
      </w:r>
      <w:r w:rsidR="00A5414C" w:rsidRPr="0025799C">
        <w:rPr>
          <w:b/>
        </w:rPr>
        <w:t>V</w:t>
      </w:r>
      <w:r w:rsidR="00B722CA" w:rsidRPr="0025799C">
        <w:rPr>
          <w:b/>
        </w:rPr>
        <w:t>,</w:t>
      </w:r>
      <w:r w:rsidRPr="0025799C">
        <w:rPr>
          <w:b/>
          <w:lang w:val="vi-VN"/>
        </w:rPr>
        <w:t xml:space="preserve"> KỲ HỌP </w:t>
      </w:r>
      <w:r w:rsidR="00BE7944" w:rsidRPr="0025799C">
        <w:rPr>
          <w:b/>
          <w:lang w:val="en-GB"/>
        </w:rPr>
        <w:t>CHUYÊN ĐỀ</w:t>
      </w:r>
    </w:p>
    <w:p w:rsidR="00413A01" w:rsidRPr="0025799C" w:rsidRDefault="00413A01" w:rsidP="00D6464B">
      <w:pPr>
        <w:spacing w:before="240"/>
        <w:ind w:firstLine="720"/>
        <w:jc w:val="both"/>
        <w:rPr>
          <w:rFonts w:eastAsia="Times New Roman"/>
          <w:i/>
          <w:spacing w:val="-4"/>
          <w:lang w:val="nl-NL"/>
        </w:rPr>
      </w:pPr>
      <w:r w:rsidRPr="0025799C">
        <w:rPr>
          <w:rFonts w:eastAsia="Times New Roman"/>
          <w:i/>
          <w:spacing w:val="-4"/>
          <w:lang w:val="nl-NL"/>
        </w:rPr>
        <w:t xml:space="preserve">Căn cứ Luật Tổ chức chính quyền địa phương ngày 19 tháng </w:t>
      </w:r>
      <w:r w:rsidR="00D3643F" w:rsidRPr="0025799C">
        <w:rPr>
          <w:rFonts w:eastAsia="Times New Roman"/>
          <w:i/>
          <w:spacing w:val="-4"/>
          <w:lang w:val="nl-NL"/>
        </w:rPr>
        <w:t>02</w:t>
      </w:r>
      <w:r w:rsidRPr="0025799C">
        <w:rPr>
          <w:rFonts w:eastAsia="Times New Roman"/>
          <w:i/>
          <w:spacing w:val="-4"/>
          <w:lang w:val="nl-NL"/>
        </w:rPr>
        <w:t xml:space="preserve"> năm 2</w:t>
      </w:r>
      <w:r w:rsidR="00D3643F" w:rsidRPr="0025799C">
        <w:rPr>
          <w:rFonts w:eastAsia="Times New Roman"/>
          <w:i/>
          <w:spacing w:val="-4"/>
          <w:lang w:val="nl-NL"/>
        </w:rPr>
        <w:t>025;</w:t>
      </w:r>
    </w:p>
    <w:p w:rsidR="00413A01" w:rsidRPr="0025799C" w:rsidRDefault="00413A01" w:rsidP="00D6464B">
      <w:pPr>
        <w:spacing w:before="120"/>
        <w:ind w:firstLine="720"/>
        <w:jc w:val="both"/>
        <w:rPr>
          <w:rFonts w:eastAsia="Times New Roman"/>
          <w:i/>
          <w:lang w:val="nl-NL"/>
        </w:rPr>
      </w:pPr>
      <w:r w:rsidRPr="0025799C">
        <w:rPr>
          <w:rFonts w:eastAsia="Times New Roman"/>
          <w:i/>
          <w:spacing w:val="-4"/>
          <w:lang w:val="nl-NL"/>
        </w:rPr>
        <w:t>C</w:t>
      </w:r>
      <w:r w:rsidRPr="0025799C">
        <w:rPr>
          <w:rFonts w:eastAsia="Times New Roman"/>
          <w:i/>
          <w:lang w:val="nl-NL"/>
        </w:rPr>
        <w:t xml:space="preserve">ăn cứ Luật Hoạt </w:t>
      </w:r>
      <w:r w:rsidRPr="0025799C">
        <w:rPr>
          <w:rFonts w:eastAsia="Times New Roman" w:hint="eastAsia"/>
          <w:i/>
          <w:lang w:val="nl-NL"/>
        </w:rPr>
        <w:t>đ</w:t>
      </w:r>
      <w:r w:rsidRPr="0025799C">
        <w:rPr>
          <w:rFonts w:eastAsia="Times New Roman"/>
          <w:i/>
          <w:lang w:val="nl-NL"/>
        </w:rPr>
        <w:t xml:space="preserve">ộng giám sát của Quốc hội và Hội </w:t>
      </w:r>
      <w:r w:rsidRPr="0025799C">
        <w:rPr>
          <w:rFonts w:eastAsia="Times New Roman" w:hint="eastAsia"/>
          <w:i/>
          <w:lang w:val="nl-NL"/>
        </w:rPr>
        <w:t>đ</w:t>
      </w:r>
      <w:r w:rsidRPr="0025799C">
        <w:rPr>
          <w:rFonts w:eastAsia="Times New Roman"/>
          <w:i/>
          <w:lang w:val="nl-NL"/>
        </w:rPr>
        <w:t>ồng nhân dân ngày 20 tháng 11 n</w:t>
      </w:r>
      <w:r w:rsidRPr="0025799C">
        <w:rPr>
          <w:rFonts w:eastAsia="Times New Roman" w:hint="eastAsia"/>
          <w:i/>
          <w:lang w:val="nl-NL"/>
        </w:rPr>
        <w:t>ă</w:t>
      </w:r>
      <w:r w:rsidRPr="0025799C">
        <w:rPr>
          <w:rFonts w:eastAsia="Times New Roman"/>
          <w:i/>
          <w:lang w:val="nl-NL"/>
        </w:rPr>
        <w:t>m 2015;</w:t>
      </w:r>
    </w:p>
    <w:p w:rsidR="00413A01" w:rsidRPr="0025799C" w:rsidRDefault="00413A01" w:rsidP="00D6464B">
      <w:pPr>
        <w:spacing w:before="120"/>
        <w:ind w:firstLine="720"/>
        <w:jc w:val="both"/>
        <w:rPr>
          <w:rFonts w:eastAsia="Times New Roman"/>
          <w:i/>
          <w:lang w:val="nl-NL"/>
        </w:rPr>
      </w:pPr>
      <w:r w:rsidRPr="0025799C">
        <w:rPr>
          <w:rFonts w:eastAsia="Times New Roman"/>
          <w:i/>
          <w:lang w:val="nl-NL"/>
        </w:rPr>
        <w:t xml:space="preserve">Căn cứ Nghị quyết số 594/NQ-UBTVQH15 ngày 12 tháng 9 năm 2022 của Ủy ban thường vụ Quốc hội </w:t>
      </w:r>
      <w:bookmarkStart w:id="1" w:name="loai_1_name"/>
      <w:r w:rsidRPr="0025799C">
        <w:rPr>
          <w:rFonts w:eastAsia="Times New Roman"/>
          <w:i/>
          <w:lang w:val="nl-NL"/>
        </w:rPr>
        <w:t>hướng dẫn hoạt động giám sát của Hội đồng nhân dân, Thường trực Hội đồng nhân dân, Ban của Hội đồng nhân dân, Tổ đại biểu Hội đồng nhân dân và đại biểu Hội đồng nhân dân</w:t>
      </w:r>
      <w:bookmarkEnd w:id="1"/>
      <w:r w:rsidRPr="0025799C">
        <w:rPr>
          <w:rFonts w:eastAsia="Times New Roman"/>
          <w:i/>
          <w:lang w:val="nl-NL"/>
        </w:rPr>
        <w:t>;</w:t>
      </w:r>
    </w:p>
    <w:p w:rsidR="00D3643F" w:rsidRPr="0025799C" w:rsidRDefault="00D3643F" w:rsidP="00D3643F">
      <w:pPr>
        <w:spacing w:before="120"/>
        <w:jc w:val="both"/>
        <w:rPr>
          <w:i/>
          <w:lang w:val="nl-NL"/>
        </w:rPr>
      </w:pPr>
      <w:r w:rsidRPr="0025799C">
        <w:rPr>
          <w:i/>
        </w:rPr>
        <w:t xml:space="preserve">           </w:t>
      </w:r>
      <w:r w:rsidRPr="0025799C">
        <w:rPr>
          <w:i/>
          <w:lang w:val="nl-NL"/>
        </w:rPr>
        <w:t>Căn cứ Nghị quyết số 12/NQ-HĐND ngày 19/7/2024 của Hội đồng nhân dân huyện về chương trình giám sát của Hội đồng nhân dân huyện năm 2025; Nghị quyết số 30/NQ-HĐND, ngày 17/12/2024 của HĐND huyện về việc điều chỉnh một số nội dung Nghị quyết số 12/NQ-HĐND ngày 19/7/2024 của Hội đồng nhân dân huyện về chương trình giám sát của Hội đồng nhân dân huyện năm 2025;</w:t>
      </w:r>
    </w:p>
    <w:p w:rsidR="00413A01" w:rsidRPr="0025799C" w:rsidRDefault="00413A01" w:rsidP="00A5414C">
      <w:pPr>
        <w:spacing w:before="120"/>
        <w:ind w:firstLine="720"/>
        <w:jc w:val="both"/>
        <w:rPr>
          <w:rFonts w:eastAsia="Times New Roman"/>
          <w:i/>
          <w:lang w:val="nl-NL"/>
        </w:rPr>
      </w:pPr>
      <w:r w:rsidRPr="0025799C">
        <w:rPr>
          <w:rFonts w:eastAsia="Times New Roman"/>
          <w:i/>
          <w:lang w:val="nl-NL"/>
        </w:rPr>
        <w:t xml:space="preserve">Xét </w:t>
      </w:r>
      <w:r w:rsidR="00D3643F" w:rsidRPr="0025799C">
        <w:rPr>
          <w:i/>
          <w:lang w:val="nl-NL"/>
        </w:rPr>
        <w:t>Báo cáo số 14/BC-ĐGS ngày 11 tháng 4 năm 2025 của Đoàn giám sát của Hội đồng nhân dân huyện về kết quả giám sát tình hình triển khai thực hiện Nghị quyết số 173/2020/NQ- HĐND, ngày 16/12/2020 của Hội đồng nhân dân huyện về kế hoạch phát triển kinh tế - xã hội, đảm bảo quốc phòng, an ninh giai đoạn 2021-2025.</w:t>
      </w:r>
    </w:p>
    <w:p w:rsidR="00280CD6" w:rsidRPr="0025799C" w:rsidRDefault="00413A01" w:rsidP="00D6464B">
      <w:pPr>
        <w:spacing w:before="240" w:after="240"/>
        <w:jc w:val="center"/>
        <w:rPr>
          <w:b/>
          <w:bCs/>
          <w:lang w:val="vi-VN"/>
        </w:rPr>
      </w:pPr>
      <w:r w:rsidRPr="0025799C">
        <w:rPr>
          <w:b/>
          <w:bCs/>
          <w:lang w:val="vi-VN"/>
        </w:rPr>
        <w:t>QUYẾT NGHỊ:</w:t>
      </w:r>
    </w:p>
    <w:p w:rsidR="00413A01" w:rsidRPr="0025799C" w:rsidRDefault="00413A01" w:rsidP="00335E54">
      <w:pPr>
        <w:spacing w:after="120"/>
        <w:jc w:val="both"/>
      </w:pPr>
      <w:r w:rsidRPr="0025799C">
        <w:rPr>
          <w:rFonts w:eastAsia="Times New Roman"/>
          <w:b/>
          <w:lang w:eastAsia="vi-VN"/>
        </w:rPr>
        <w:tab/>
        <w:t xml:space="preserve">Điều 1. </w:t>
      </w:r>
      <w:r w:rsidRPr="0025799C">
        <w:t>Hội đồng nhân dân</w:t>
      </w:r>
      <w:r w:rsidR="00A5414C" w:rsidRPr="0025799C">
        <w:t xml:space="preserve"> huyện</w:t>
      </w:r>
      <w:r w:rsidRPr="0025799C">
        <w:t xml:space="preserve"> tán thành nội dung của </w:t>
      </w:r>
      <w:r w:rsidR="00D3643F" w:rsidRPr="0025799C">
        <w:rPr>
          <w:lang w:val="nl-NL"/>
        </w:rPr>
        <w:t>Báo cáo số 14/BC-ĐGS ngày 11 tháng 4 năm 2025 của Đoàn giám sát của Hội đồng nhân dân huyện về kết quả giám sát tình hình triển khai thực hiện Nghị quyết số 173/2020/NQ- HĐND, ngày 16/12/2020 của Hội đồng nhân dân huyện về kế hoạch phát triển kinh tế - xã hội, đảm bảo quốc phòng, an ninh giai đoạ</w:t>
      </w:r>
      <w:r w:rsidR="00BE7944" w:rsidRPr="0025799C">
        <w:rPr>
          <w:lang w:val="nl-NL"/>
        </w:rPr>
        <w:t>n 2021-2025</w:t>
      </w:r>
      <w:r w:rsidRPr="0025799C">
        <w:t xml:space="preserve"> </w:t>
      </w:r>
      <w:r w:rsidR="00A27FBB" w:rsidRPr="0025799C">
        <w:rPr>
          <w:i/>
        </w:rPr>
        <w:t>(có báo cáo kèm theo)</w:t>
      </w:r>
      <w:r w:rsidR="00A27FBB" w:rsidRPr="0025799C">
        <w:t xml:space="preserve">, </w:t>
      </w:r>
      <w:r w:rsidRPr="0025799C">
        <w:t xml:space="preserve">với những nội dung chủ yếu </w:t>
      </w:r>
      <w:r w:rsidR="004B7028" w:rsidRPr="0025799C">
        <w:t xml:space="preserve">như </w:t>
      </w:r>
      <w:r w:rsidRPr="0025799C">
        <w:t>sau:</w:t>
      </w:r>
    </w:p>
    <w:p w:rsidR="00AF4EBC" w:rsidRPr="0025799C" w:rsidRDefault="00AF4EBC" w:rsidP="00AF4EBC">
      <w:pPr>
        <w:spacing w:before="120" w:after="60"/>
        <w:ind w:firstLine="680"/>
        <w:jc w:val="both"/>
        <w:rPr>
          <w:b/>
        </w:rPr>
      </w:pPr>
      <w:r w:rsidRPr="0025799C">
        <w:rPr>
          <w:b/>
        </w:rPr>
        <w:t>1. Kết quả đạt được</w:t>
      </w:r>
    </w:p>
    <w:p w:rsidR="00AF4EBC" w:rsidRPr="0025799C" w:rsidRDefault="00AF4EBC" w:rsidP="00AF4EBC">
      <w:pPr>
        <w:pStyle w:val="Default"/>
        <w:spacing w:after="80"/>
        <w:ind w:firstLine="567"/>
        <w:jc w:val="both"/>
        <w:rPr>
          <w:color w:val="auto"/>
          <w:sz w:val="28"/>
          <w:szCs w:val="28"/>
        </w:rPr>
      </w:pPr>
      <w:r w:rsidRPr="0025799C">
        <w:rPr>
          <w:color w:val="auto"/>
          <w:sz w:val="28"/>
          <w:szCs w:val="28"/>
        </w:rPr>
        <w:t xml:space="preserve">- </w:t>
      </w:r>
      <w:r w:rsidR="00D3643F" w:rsidRPr="0025799C">
        <w:rPr>
          <w:color w:val="auto"/>
          <w:sz w:val="28"/>
          <w:szCs w:val="28"/>
        </w:rPr>
        <w:t xml:space="preserve">Căn cứ Nghị quyết </w:t>
      </w:r>
      <w:r w:rsidR="00D3643F" w:rsidRPr="0025799C">
        <w:rPr>
          <w:color w:val="auto"/>
          <w:sz w:val="28"/>
          <w:szCs w:val="28"/>
          <w:highlight w:val="white"/>
          <w:u w:color="FF0000"/>
        </w:rPr>
        <w:t>số 173/2020/NQ-HĐND, ngày 16/12/2020 của HĐND huyện về kế hoạch phát triển kinh tế - xã hội, đảm bảo quốc phòng, an ninh giai đoạn 2021-2025</w:t>
      </w:r>
      <w:r w:rsidR="00D3643F" w:rsidRPr="0025799C">
        <w:rPr>
          <w:color w:val="auto"/>
          <w:sz w:val="28"/>
          <w:szCs w:val="28"/>
          <w:u w:color="FF0000"/>
        </w:rPr>
        <w:t xml:space="preserve"> </w:t>
      </w:r>
      <w:r w:rsidR="00D3643F" w:rsidRPr="0025799C">
        <w:rPr>
          <w:i/>
          <w:color w:val="auto"/>
          <w:sz w:val="28"/>
          <w:szCs w:val="28"/>
          <w:u w:color="FF0000"/>
        </w:rPr>
        <w:t>(sau đây gọi tắt là Nghị quyết 173)</w:t>
      </w:r>
      <w:r w:rsidR="00D3643F" w:rsidRPr="0025799C">
        <w:rPr>
          <w:color w:val="auto"/>
          <w:sz w:val="28"/>
          <w:szCs w:val="28"/>
        </w:rPr>
        <w:t xml:space="preserve">, UBND huyện đã ban hành </w:t>
      </w:r>
      <w:r w:rsidR="00D3643F" w:rsidRPr="0025799C">
        <w:rPr>
          <w:color w:val="auto"/>
          <w:sz w:val="28"/>
          <w:szCs w:val="28"/>
        </w:rPr>
        <w:lastRenderedPageBreak/>
        <w:t xml:space="preserve">các văn bản và giao nhiệm vụ cụ thể cho các cơ quan, đơn vị và UBND các xã, thị trấn triển khai thực hiện các giải pháp để triển khai thực hiện nghị quyết trên địa bàn; </w:t>
      </w:r>
      <w:r w:rsidR="00CA3217">
        <w:rPr>
          <w:color w:val="auto"/>
          <w:sz w:val="28"/>
          <w:szCs w:val="28"/>
        </w:rPr>
        <w:t>nhìn chung k</w:t>
      </w:r>
      <w:r w:rsidR="00CA3217" w:rsidRPr="0025799C">
        <w:rPr>
          <w:color w:val="auto"/>
          <w:sz w:val="28"/>
          <w:szCs w:val="28"/>
        </w:rPr>
        <w:t xml:space="preserve">inh tế, văn hóa, xã hội có những bước phát triển; chính sách an sinh xã hội được đảm bảo. </w:t>
      </w:r>
      <w:r w:rsidR="00CA3217" w:rsidRPr="0025799C">
        <w:rPr>
          <w:color w:val="auto"/>
          <w:sz w:val="28"/>
          <w:szCs w:val="28"/>
          <w:highlight w:val="white"/>
          <w:u w:color="FF0000"/>
          <w:lang w:val="nl-NL"/>
        </w:rPr>
        <w:t>An ninh chính trị, trật tự an toàn xã hội trên địa bàn huyện ổn định</w:t>
      </w:r>
      <w:r w:rsidR="00CA3217">
        <w:rPr>
          <w:color w:val="auto"/>
          <w:sz w:val="28"/>
          <w:szCs w:val="28"/>
          <w:u w:color="FF0000"/>
          <w:lang w:val="nl-NL"/>
        </w:rPr>
        <w:t xml:space="preserve">; </w:t>
      </w:r>
      <w:r w:rsidR="00D3643F" w:rsidRPr="0025799C">
        <w:rPr>
          <w:color w:val="auto"/>
          <w:sz w:val="28"/>
          <w:szCs w:val="28"/>
        </w:rPr>
        <w:t xml:space="preserve">phần lớn </w:t>
      </w:r>
      <w:r w:rsidR="00DB350A" w:rsidRPr="0025799C">
        <w:rPr>
          <w:color w:val="auto"/>
          <w:sz w:val="28"/>
          <w:szCs w:val="28"/>
        </w:rPr>
        <w:t xml:space="preserve">các nhiệm vụ và </w:t>
      </w:r>
      <w:r w:rsidR="00D3643F" w:rsidRPr="0025799C">
        <w:rPr>
          <w:color w:val="auto"/>
          <w:sz w:val="28"/>
          <w:szCs w:val="28"/>
        </w:rPr>
        <w:t xml:space="preserve">các chỉ tiêu chủ yếu đến thời điểm giám sát </w:t>
      </w:r>
      <w:r w:rsidR="00DB350A" w:rsidRPr="0025799C">
        <w:rPr>
          <w:color w:val="auto"/>
          <w:sz w:val="28"/>
          <w:szCs w:val="28"/>
        </w:rPr>
        <w:t xml:space="preserve">cơ bản </w:t>
      </w:r>
      <w:r w:rsidR="00D3643F" w:rsidRPr="0025799C">
        <w:rPr>
          <w:color w:val="auto"/>
          <w:sz w:val="28"/>
          <w:szCs w:val="28"/>
        </w:rPr>
        <w:t xml:space="preserve">đạt và vượt Nghị quyết huyện đề ra. </w:t>
      </w:r>
    </w:p>
    <w:p w:rsidR="00D3643F" w:rsidRPr="0025799C" w:rsidRDefault="00D3643F" w:rsidP="00AF4EBC">
      <w:pPr>
        <w:pStyle w:val="Default"/>
        <w:spacing w:after="80"/>
        <w:ind w:firstLine="567"/>
        <w:jc w:val="both"/>
        <w:rPr>
          <w:color w:val="auto"/>
          <w:sz w:val="28"/>
          <w:szCs w:val="28"/>
        </w:rPr>
      </w:pPr>
      <w:r w:rsidRPr="0025799C">
        <w:rPr>
          <w:color w:val="auto"/>
          <w:sz w:val="28"/>
          <w:szCs w:val="28"/>
        </w:rPr>
        <w:t xml:space="preserve">- Các chương trình mục tiêu quốc gia xây dựng nông thôn mới, giảm nghèo bền vững, phát triển kinh tế-xã hội vùng đồng bào dân tộc thiểu số và miền núi đã được quan tâm chỉ đạo và đã đạt được những kết quả </w:t>
      </w:r>
      <w:r w:rsidR="00DB350A" w:rsidRPr="0025799C">
        <w:rPr>
          <w:color w:val="auto"/>
          <w:sz w:val="28"/>
          <w:szCs w:val="28"/>
        </w:rPr>
        <w:t xml:space="preserve">tích cực. </w:t>
      </w:r>
    </w:p>
    <w:p w:rsidR="00AF4EBC" w:rsidRPr="0025799C" w:rsidRDefault="00AF4EBC" w:rsidP="00AF4EBC">
      <w:pPr>
        <w:pStyle w:val="Default"/>
        <w:spacing w:after="80"/>
        <w:ind w:firstLine="567"/>
        <w:jc w:val="both"/>
        <w:rPr>
          <w:b/>
          <w:bCs/>
          <w:color w:val="auto"/>
          <w:sz w:val="28"/>
          <w:szCs w:val="28"/>
        </w:rPr>
      </w:pPr>
      <w:r w:rsidRPr="0025799C">
        <w:rPr>
          <w:b/>
          <w:bCs/>
          <w:color w:val="auto"/>
          <w:sz w:val="28"/>
          <w:szCs w:val="28"/>
        </w:rPr>
        <w:t>2. Những tồn tại, hạn chế</w:t>
      </w:r>
      <w:r w:rsidR="001F536B" w:rsidRPr="0025799C">
        <w:rPr>
          <w:b/>
          <w:bCs/>
          <w:color w:val="auto"/>
          <w:sz w:val="28"/>
          <w:szCs w:val="28"/>
        </w:rPr>
        <w:t xml:space="preserve"> và nguyên nhân:</w:t>
      </w:r>
    </w:p>
    <w:p w:rsidR="001F536B" w:rsidRPr="0025799C" w:rsidRDefault="005F3F4D" w:rsidP="00AF4EBC">
      <w:pPr>
        <w:pStyle w:val="Default"/>
        <w:spacing w:after="80"/>
        <w:ind w:firstLine="567"/>
        <w:jc w:val="both"/>
        <w:rPr>
          <w:b/>
          <w:bCs/>
          <w:color w:val="auto"/>
          <w:sz w:val="28"/>
          <w:szCs w:val="28"/>
        </w:rPr>
      </w:pPr>
      <w:r w:rsidRPr="0025799C">
        <w:rPr>
          <w:b/>
          <w:bCs/>
          <w:color w:val="auto"/>
          <w:sz w:val="28"/>
          <w:szCs w:val="28"/>
        </w:rPr>
        <w:t xml:space="preserve"> 2.1.</w:t>
      </w:r>
      <w:r w:rsidR="001F536B" w:rsidRPr="0025799C">
        <w:rPr>
          <w:b/>
          <w:bCs/>
          <w:color w:val="auto"/>
          <w:sz w:val="28"/>
          <w:szCs w:val="28"/>
        </w:rPr>
        <w:t xml:space="preserve"> Những</w:t>
      </w:r>
      <w:r w:rsidRPr="0025799C">
        <w:rPr>
          <w:b/>
          <w:bCs/>
          <w:color w:val="auto"/>
          <w:sz w:val="28"/>
          <w:szCs w:val="28"/>
        </w:rPr>
        <w:t xml:space="preserve"> tồn</w:t>
      </w:r>
      <w:r w:rsidR="001F536B" w:rsidRPr="0025799C">
        <w:rPr>
          <w:b/>
          <w:bCs/>
          <w:color w:val="auto"/>
          <w:sz w:val="28"/>
          <w:szCs w:val="28"/>
        </w:rPr>
        <w:t xml:space="preserve"> tại, hạn chế:</w:t>
      </w:r>
    </w:p>
    <w:p w:rsidR="00BE7944" w:rsidRPr="0025799C" w:rsidRDefault="00BE7944" w:rsidP="00BE7944">
      <w:pPr>
        <w:spacing w:before="80"/>
        <w:ind w:firstLine="567"/>
        <w:jc w:val="both"/>
        <w:rPr>
          <w:noProof/>
          <w:highlight w:val="white"/>
          <w:u w:color="FF0000"/>
          <w:lang w:val="nl-NL"/>
        </w:rPr>
      </w:pPr>
      <w:r w:rsidRPr="0025799C">
        <w:rPr>
          <w:noProof/>
          <w:highlight w:val="white"/>
          <w:u w:color="FF0000"/>
          <w:lang w:val="nl-NL"/>
        </w:rPr>
        <w:t xml:space="preserve">- Công tác chỉ đạo triển khai thực hiện nhiệm vụ phát triển kinh tế - xã hội trong nhiệm kỳ mặc dù đã được quan tâm </w:t>
      </w:r>
      <w:r w:rsidRPr="0025799C">
        <w:rPr>
          <w:noProof/>
          <w:highlight w:val="white"/>
          <w:u w:color="FF0000"/>
          <w:lang w:val="vi-VN"/>
        </w:rPr>
        <w:t xml:space="preserve"> triển khai thực hiện </w:t>
      </w:r>
      <w:r w:rsidRPr="0025799C">
        <w:rPr>
          <w:noProof/>
          <w:highlight w:val="white"/>
          <w:u w:color="FF0000"/>
          <w:lang w:val="nl-NL"/>
        </w:rPr>
        <w:t>nhưng đến nay một số chỉ tiêu chưa đạt tiến độ, chỉ tiêu theo Nghị quyết đề ra, một số chỉ tiêu chủ yếu UBND huyện vẫn chưa đánh giá được.</w:t>
      </w:r>
    </w:p>
    <w:p w:rsidR="00BE7944" w:rsidRPr="0025799C" w:rsidRDefault="00BE7944" w:rsidP="00BE7944">
      <w:pPr>
        <w:widowControl w:val="0"/>
        <w:shd w:val="clear" w:color="auto" w:fill="FFFFFF"/>
        <w:spacing w:line="264" w:lineRule="auto"/>
        <w:jc w:val="both"/>
        <w:rPr>
          <w:lang w:val="it-IT"/>
        </w:rPr>
      </w:pPr>
      <w:r w:rsidRPr="0025799C">
        <w:rPr>
          <w:lang w:val="it-IT"/>
        </w:rPr>
        <w:tab/>
        <w:t xml:space="preserve">- Việc giao chỉ tiêu sản xuất nông nghiệp; triển khai thực hiện </w:t>
      </w:r>
      <w:r w:rsidRPr="0025799C">
        <w:rPr>
          <w:bCs/>
          <w:lang w:bidi="en-US"/>
        </w:rPr>
        <w:t>Đề án tổng thể phát triển nông nghiệp giai đoạn 2021-2024</w:t>
      </w:r>
      <w:r w:rsidRPr="0025799C">
        <w:rPr>
          <w:lang w:val="it-IT"/>
        </w:rPr>
        <w:t xml:space="preserve"> có nội dung chưa phù hợp với điều kiện thực tế của địa phương nên việc triển khai gặp nhiều khó khăn, chưa đạt chỉ tiêu kế hoạch. Công tác trồng rừng và trồng cây phân tán tuy đã được quan tâm chỉ đạo triển khai thực hiện diện tích trồng đạt và vượt kế hoạch đề ra, tuy nhiên tỷ lệ sống chưa cao, số cây phải trồng dặm lại còn nhiều. </w:t>
      </w:r>
    </w:p>
    <w:p w:rsidR="00BE7944" w:rsidRPr="0025799C" w:rsidRDefault="00BE7944" w:rsidP="00BE7944">
      <w:pPr>
        <w:widowControl w:val="0"/>
        <w:shd w:val="clear" w:color="auto" w:fill="FFFFFF"/>
        <w:spacing w:line="264" w:lineRule="auto"/>
        <w:jc w:val="both"/>
        <w:rPr>
          <w:lang w:val="it-IT"/>
        </w:rPr>
      </w:pPr>
      <w:r w:rsidRPr="0025799C">
        <w:rPr>
          <w:lang w:val="it-IT"/>
        </w:rPr>
        <w:tab/>
      </w:r>
      <w:r w:rsidRPr="0025799C">
        <w:rPr>
          <w:noProof/>
        </w:rPr>
        <w:t>- Thu ngân sách nhà nước trên địa bàn cơ bản đạt và vượt dự toán, tuy nhiên nguồn thu tiền sử dụng đất không đạt dự toán huyện giao</w:t>
      </w:r>
      <w:r w:rsidRPr="0025799C">
        <w:rPr>
          <w:i/>
          <w:noProof/>
        </w:rPr>
        <w:t>.</w:t>
      </w:r>
      <w:r w:rsidRPr="0025799C">
        <w:rPr>
          <w:noProof/>
        </w:rPr>
        <w:t xml:space="preserve"> Tiến độ thực hiện đấu giá quyền sử dụng đất, giải ngân vốn kế hoạch đầu tư công hàng năm vẫn còn chậm, nhiều dự án đầu tư công bố trí vốn từ nguồn thu tiền sử dụng đất chưa thể triển khai thực hiện. Triển khai t</w:t>
      </w:r>
      <w:r w:rsidRPr="0025799C">
        <w:rPr>
          <w:rFonts w:eastAsia="Calibri"/>
          <w:noProof/>
          <w:lang w:val="nl-NL"/>
        </w:rPr>
        <w:t>hực hiện một số công trình dự án còn chậm, chủ yếu do những khó khăn, vướng mắc về thủ tục đầu tư, công tác bồi thường, giải phóng mặt bằng...</w:t>
      </w:r>
    </w:p>
    <w:p w:rsidR="00BE7944" w:rsidRPr="0025799C" w:rsidRDefault="00BE7944" w:rsidP="00BE7944">
      <w:pPr>
        <w:widowControl w:val="0"/>
        <w:shd w:val="clear" w:color="auto" w:fill="FFFFFF"/>
        <w:spacing w:line="264" w:lineRule="auto"/>
        <w:jc w:val="both"/>
        <w:rPr>
          <w:lang w:val="it-IT"/>
        </w:rPr>
      </w:pPr>
      <w:r w:rsidRPr="0025799C">
        <w:rPr>
          <w:lang w:val="it-IT"/>
        </w:rPr>
        <w:tab/>
      </w:r>
      <w:r w:rsidRPr="0025799C">
        <w:rPr>
          <w:bCs/>
          <w:lang w:val="it-IT" w:bidi="en-US"/>
        </w:rPr>
        <w:t xml:space="preserve">- </w:t>
      </w:r>
      <w:r w:rsidR="00F96F38" w:rsidRPr="0025799C">
        <w:rPr>
          <w:lang w:val="it-IT"/>
        </w:rPr>
        <w:t xml:space="preserve">Một số đơn vị chưa quan tâm, phối hợp rà soát, </w:t>
      </w:r>
      <w:r w:rsidR="00F96F38" w:rsidRPr="0025799C">
        <w:t>đưa vào danh mục đầu tư xây dựng, cải tạo, sửa chữa, nâng cấp một số điểm trường, trường học bị hư hỏng, xuống cấp</w:t>
      </w:r>
      <w:r w:rsidR="00F96F38" w:rsidRPr="0025799C">
        <w:rPr>
          <w:lang w:val="it-IT"/>
        </w:rPr>
        <w:t xml:space="preserve">. </w:t>
      </w:r>
      <w:r w:rsidRPr="0025799C">
        <w:rPr>
          <w:bCs/>
          <w:lang w:val="it-IT" w:bidi="en-US"/>
        </w:rPr>
        <w:t xml:space="preserve">Công tác </w:t>
      </w:r>
      <w:r w:rsidRPr="0025799C">
        <w:rPr>
          <w:lang w:val="it-IT"/>
        </w:rPr>
        <w:t>rà soát, sắp xếp lại, xử lý đối các sơ sở nhà đất không có nhu cầu sử dụng còn chậm, chưa xử lý dứt điểm; công tác củng cố, đổi mới, phát triển, nâng cao hiệu quả hoạt động của kinh tế tập thể, hợp tác xã trên địa bàn huyện đạt hiệu quả chưa cao; số Hợp tác xã thành lập mới trong hàng năm chưa đạt chỉ tiêu kế hoạch giao.</w:t>
      </w:r>
      <w:r w:rsidR="00F96F38" w:rsidRPr="0025799C">
        <w:rPr>
          <w:lang w:val="it-IT"/>
        </w:rPr>
        <w:t xml:space="preserve"> </w:t>
      </w:r>
    </w:p>
    <w:p w:rsidR="00BE7944" w:rsidRPr="0025799C" w:rsidRDefault="00BE7944" w:rsidP="00F96F38">
      <w:pPr>
        <w:widowControl w:val="0"/>
        <w:shd w:val="clear" w:color="auto" w:fill="FFFFFF"/>
        <w:spacing w:line="264" w:lineRule="auto"/>
        <w:jc w:val="both"/>
        <w:rPr>
          <w:noProof/>
          <w:highlight w:val="white"/>
          <w:u w:color="FF0000"/>
          <w:lang w:val="it-IT"/>
        </w:rPr>
      </w:pPr>
      <w:r w:rsidRPr="0025799C">
        <w:rPr>
          <w:lang w:val="it-IT"/>
        </w:rPr>
        <w:tab/>
        <w:t xml:space="preserve">- </w:t>
      </w:r>
      <w:r w:rsidRPr="0025799C">
        <w:rPr>
          <w:noProof/>
          <w:highlight w:val="white"/>
          <w:lang w:val="pl-PL"/>
        </w:rPr>
        <w:t>Thực hiện các Chương trình m</w:t>
      </w:r>
      <w:r w:rsidRPr="0025799C">
        <w:rPr>
          <w:noProof/>
          <w:lang w:val="pl-PL"/>
        </w:rPr>
        <w:t>ục tiêu quốc gia</w:t>
      </w:r>
      <w:r w:rsidRPr="0025799C">
        <w:rPr>
          <w:noProof/>
          <w:highlight w:val="white"/>
          <w:lang w:val="pl-PL"/>
        </w:rPr>
        <w:t xml:space="preserve"> có nội dung còn </w:t>
      </w:r>
      <w:r w:rsidRPr="0025799C">
        <w:rPr>
          <w:noProof/>
          <w:lang w:val="pl-PL"/>
        </w:rPr>
        <w:t>hạn chế,</w:t>
      </w:r>
      <w:r w:rsidRPr="0025799C">
        <w:t xml:space="preserve"> khó khăn, vướng mắc</w:t>
      </w:r>
      <w:r w:rsidRPr="0025799C">
        <w:rPr>
          <w:noProof/>
          <w:lang w:val="pl-PL"/>
        </w:rPr>
        <w:t xml:space="preserve">; tỷ lệ giải ngân vốn đạt thấp, </w:t>
      </w:r>
      <w:r w:rsidRPr="0025799C">
        <w:rPr>
          <w:noProof/>
        </w:rPr>
        <w:t>nhất là nguồn vốn sự nghiệp.</w:t>
      </w:r>
      <w:r w:rsidRPr="0025799C">
        <w:rPr>
          <w:noProof/>
          <w:spacing w:val="-6"/>
          <w:highlight w:val="white"/>
          <w:u w:color="FF0000"/>
          <w:lang w:val="nl-NL"/>
        </w:rPr>
        <w:t xml:space="preserve"> </w:t>
      </w:r>
      <w:r w:rsidRPr="0025799C">
        <w:rPr>
          <w:noProof/>
          <w:highlight w:val="white"/>
          <w:u w:color="FF0000"/>
          <w:lang w:val="vi-VN"/>
        </w:rPr>
        <w:t>Việc xây dựng thị trấn Đăk Tô đạt các tiêu chí đô thị loại IV gắn với mở rộng không gian đô thị và hình thành khu đô thị mới chưa đảm bảo tiến độ.</w:t>
      </w:r>
    </w:p>
    <w:p w:rsidR="00BE7944" w:rsidRPr="0025799C" w:rsidRDefault="00BE7944" w:rsidP="00BE7944">
      <w:pPr>
        <w:spacing w:before="80"/>
        <w:ind w:firstLine="567"/>
        <w:jc w:val="both"/>
        <w:rPr>
          <w:lang w:val="nl-NL"/>
        </w:rPr>
      </w:pPr>
      <w:r w:rsidRPr="0025799C">
        <w:rPr>
          <w:noProof/>
          <w:highlight w:val="white"/>
          <w:u w:color="FF0000"/>
          <w:lang w:val="vi-VN"/>
        </w:rPr>
        <w:t xml:space="preserve"> </w:t>
      </w:r>
      <w:r w:rsidRPr="0025799C">
        <w:rPr>
          <w:noProof/>
          <w:u w:color="FF0000"/>
          <w:lang w:val="vi-VN"/>
        </w:rPr>
        <w:t xml:space="preserve">- </w:t>
      </w:r>
      <w:r w:rsidRPr="0025799C">
        <w:rPr>
          <w:lang w:val="vi-VN"/>
        </w:rPr>
        <w:t xml:space="preserve">Tình hình vi phạm trật tự an toàn giao thông có chiều hướng gia tăng. </w:t>
      </w:r>
      <w:r w:rsidRPr="0025799C">
        <w:rPr>
          <w:lang w:val="nl-NL"/>
        </w:rPr>
        <w:t>Công tác quản lý nhà nước về tôn giáo có lúc, có nơi chưa chặt chẽ.</w:t>
      </w:r>
    </w:p>
    <w:p w:rsidR="00BE7944" w:rsidRPr="0025799C" w:rsidRDefault="00BE7944" w:rsidP="00BE7944">
      <w:pPr>
        <w:spacing w:before="80"/>
        <w:ind w:firstLine="567"/>
        <w:jc w:val="both"/>
        <w:rPr>
          <w:noProof/>
          <w:highlight w:val="white"/>
          <w:u w:color="FF0000"/>
          <w:lang w:val="vi-VN"/>
        </w:rPr>
      </w:pPr>
      <w:r w:rsidRPr="0025799C">
        <w:rPr>
          <w:bCs/>
          <w:iCs/>
          <w:shd w:val="clear" w:color="auto" w:fill="FFFFFF"/>
        </w:rPr>
        <w:t xml:space="preserve">- Nhiều đơn vị, địa phương chưa thực hiện khắc phục những tồn tại, hạn chế và thực hiện các kiến nghị sau giám sát giữa nhiệm kỳ của HĐND huyện về </w:t>
      </w:r>
      <w:r w:rsidRPr="0025799C">
        <w:rPr>
          <w:bCs/>
          <w:iCs/>
          <w:shd w:val="clear" w:color="auto" w:fill="FFFFFF"/>
        </w:rPr>
        <w:lastRenderedPageBreak/>
        <w:t xml:space="preserve">thực hiện Nghị quyết </w:t>
      </w:r>
      <w:r w:rsidRPr="0025799C">
        <w:rPr>
          <w:bCs/>
        </w:rPr>
        <w:t>173/2020/NQHĐND</w:t>
      </w:r>
      <w:r w:rsidRPr="0025799C">
        <w:rPr>
          <w:bCs/>
          <w:iCs/>
          <w:shd w:val="clear" w:color="auto" w:fill="FFFFFF"/>
        </w:rPr>
        <w:t xml:space="preserve"> và Đề án tổng thể phát triển nông nghiệp.</w:t>
      </w:r>
    </w:p>
    <w:p w:rsidR="00AF4EBC" w:rsidRPr="0025799C" w:rsidRDefault="005F3F4D" w:rsidP="00AF4EBC">
      <w:pPr>
        <w:spacing w:after="120"/>
        <w:ind w:firstLine="567"/>
        <w:jc w:val="both"/>
        <w:rPr>
          <w:b/>
          <w:spacing w:val="3"/>
          <w:shd w:val="clear" w:color="auto" w:fill="FFFFFF"/>
        </w:rPr>
      </w:pPr>
      <w:r w:rsidRPr="0025799C">
        <w:rPr>
          <w:b/>
          <w:spacing w:val="3"/>
          <w:shd w:val="clear" w:color="auto" w:fill="FFFFFF"/>
        </w:rPr>
        <w:t>2.</w:t>
      </w:r>
      <w:r w:rsidR="001F536B" w:rsidRPr="0025799C">
        <w:rPr>
          <w:b/>
          <w:spacing w:val="3"/>
          <w:shd w:val="clear" w:color="auto" w:fill="FFFFFF"/>
        </w:rPr>
        <w:t>2.</w:t>
      </w:r>
      <w:r w:rsidR="00AF4EBC" w:rsidRPr="0025799C">
        <w:rPr>
          <w:b/>
          <w:spacing w:val="3"/>
          <w:shd w:val="clear" w:color="auto" w:fill="FFFFFF"/>
        </w:rPr>
        <w:t xml:space="preserve"> Nguyên nhân:</w:t>
      </w:r>
    </w:p>
    <w:p w:rsidR="00AF4EBC" w:rsidRPr="0025799C" w:rsidRDefault="001F536B" w:rsidP="00AF4EBC">
      <w:pPr>
        <w:spacing w:after="120"/>
        <w:ind w:firstLine="567"/>
        <w:jc w:val="both"/>
        <w:rPr>
          <w:b/>
          <w:spacing w:val="3"/>
          <w:shd w:val="clear" w:color="auto" w:fill="FFFFFF"/>
        </w:rPr>
      </w:pPr>
      <w:r w:rsidRPr="0025799C">
        <w:rPr>
          <w:b/>
          <w:spacing w:val="3"/>
          <w:shd w:val="clear" w:color="auto" w:fill="FFFFFF"/>
        </w:rPr>
        <w:t>*</w:t>
      </w:r>
      <w:r w:rsidR="00AF4EBC" w:rsidRPr="0025799C">
        <w:rPr>
          <w:b/>
          <w:spacing w:val="3"/>
          <w:shd w:val="clear" w:color="auto" w:fill="FFFFFF"/>
        </w:rPr>
        <w:t xml:space="preserve"> Nguyên nhân </w:t>
      </w:r>
      <w:r w:rsidR="00BE7944" w:rsidRPr="0025799C">
        <w:rPr>
          <w:b/>
          <w:spacing w:val="3"/>
          <w:shd w:val="clear" w:color="auto" w:fill="FFFFFF"/>
        </w:rPr>
        <w:t>chủ quan</w:t>
      </w:r>
    </w:p>
    <w:p w:rsidR="00BE7944" w:rsidRPr="0025799C" w:rsidRDefault="00BE7944" w:rsidP="00BE7944">
      <w:pPr>
        <w:spacing w:before="80"/>
        <w:ind w:firstLine="567"/>
        <w:jc w:val="both"/>
        <w:rPr>
          <w:highlight w:val="white"/>
          <w:u w:color="FF0000"/>
          <w:lang w:val="vi-VN"/>
        </w:rPr>
      </w:pPr>
      <w:r w:rsidRPr="0025799C">
        <w:rPr>
          <w:highlight w:val="white"/>
          <w:u w:color="FF0000"/>
          <w:lang w:val="nl-NL"/>
        </w:rPr>
        <w:t>- Công tác chỉ đạo, điều hành trên một số lĩnh vực có lúc, có việc chưa cụ thể, thiếu quyết liệt</w:t>
      </w:r>
      <w:r w:rsidRPr="0025799C">
        <w:rPr>
          <w:highlight w:val="white"/>
          <w:u w:color="FF0000"/>
          <w:lang w:val="vi-VN"/>
        </w:rPr>
        <w:t>.</w:t>
      </w:r>
    </w:p>
    <w:p w:rsidR="00BE7944" w:rsidRPr="0025799C" w:rsidRDefault="00BE7944" w:rsidP="00BE7944">
      <w:pPr>
        <w:spacing w:before="80"/>
        <w:ind w:firstLine="567"/>
        <w:jc w:val="both"/>
        <w:rPr>
          <w:u w:color="FF0000"/>
          <w:lang w:val="vi-VN"/>
        </w:rPr>
      </w:pPr>
      <w:r w:rsidRPr="0025799C">
        <w:rPr>
          <w:highlight w:val="white"/>
          <w:u w:color="FF0000"/>
          <w:lang w:val="vi-VN"/>
        </w:rPr>
        <w:t xml:space="preserve">- Sự phối hợp giữa các cơ quan, đơn vị và các địa phương trong quá trình thực hiện nhiệm vụ chưa thường xuyên, thiếu chặt chẽ. Công tác tham mưu đề xuất của các cơ quan, đơn vị chức năng có liên quan trong </w:t>
      </w:r>
      <w:r w:rsidRPr="0025799C">
        <w:rPr>
          <w:u w:color="FF0000"/>
          <w:lang w:val="vi-VN"/>
        </w:rPr>
        <w:t>rà soát, xác định các chỉ tiêu kế hoạch thuộc lĩnh vực nông nghiệp thiếu chặt chẽ, chưa phù hợp với điều kiện thực tế của địa phương và nhu cầu phát triển sản xuất của người dân</w:t>
      </w:r>
      <w:r w:rsidRPr="0025799C">
        <w:rPr>
          <w:rStyle w:val="FootnoteReference"/>
          <w:u w:color="FF0000"/>
        </w:rPr>
        <w:footnoteReference w:id="1"/>
      </w:r>
      <w:r w:rsidRPr="0025799C">
        <w:rPr>
          <w:u w:color="FF0000"/>
          <w:lang w:val="vi-VN"/>
        </w:rPr>
        <w:t xml:space="preserve">. </w:t>
      </w:r>
      <w:r w:rsidRPr="0025799C">
        <w:rPr>
          <w:highlight w:val="white"/>
          <w:u w:color="FF0000"/>
          <w:lang w:val="vi-VN"/>
        </w:rPr>
        <w:t>Việc theo dõi, đôn đốc, hướng dẫn thực hiện, việc kiểm tra, giám sát, thực hiện nhiệm vụ ở một số cơ quan, đơn vị, địa phương chưa  thường  xuyên.</w:t>
      </w:r>
    </w:p>
    <w:p w:rsidR="00BE7944" w:rsidRPr="0025799C" w:rsidRDefault="00BE7944" w:rsidP="00BE7944">
      <w:pPr>
        <w:spacing w:before="80"/>
        <w:ind w:firstLine="567"/>
        <w:jc w:val="both"/>
        <w:rPr>
          <w:highlight w:val="white"/>
          <w:u w:color="FF0000"/>
          <w:lang w:val="vi-VN"/>
        </w:rPr>
      </w:pPr>
      <w:r w:rsidRPr="0025799C">
        <w:rPr>
          <w:highlight w:val="white"/>
          <w:u w:color="FF0000"/>
          <w:lang w:val="vi-VN"/>
        </w:rPr>
        <w:t>- Công tác phối hợ</w:t>
      </w:r>
      <w:r w:rsidR="0025799C" w:rsidRPr="0025799C">
        <w:rPr>
          <w:highlight w:val="white"/>
          <w:u w:color="FF0000"/>
          <w:lang w:val="vi-VN"/>
        </w:rPr>
        <w:t xml:space="preserve">p </w:t>
      </w:r>
      <w:r w:rsidRPr="0025799C">
        <w:rPr>
          <w:highlight w:val="white"/>
          <w:u w:color="FF0000"/>
          <w:lang w:val="vi-VN"/>
        </w:rPr>
        <w:t>trong tuyên truyền,vận động nhân dân tham gia triển khai thực hiện để án thực hiện chưa đồng bộ hiệu quả chưa cao; một bộ phận nông dân chậm đổi mới, sản xuất theo phong trào, tự phát, còn trông chờ ỷ lại vào sự hỗ trợ của Nhà nước, chưa nỗ lực phấn đấu trong sản xuất, vươn lên xóa đói, giảm nghèo.</w:t>
      </w:r>
    </w:p>
    <w:p w:rsidR="00AF4EBC" w:rsidRPr="0025799C" w:rsidRDefault="001F536B" w:rsidP="00AF4EBC">
      <w:pPr>
        <w:shd w:val="clear" w:color="auto" w:fill="FFFFFF"/>
        <w:spacing w:after="150" w:line="330" w:lineRule="atLeast"/>
        <w:ind w:firstLine="567"/>
        <w:jc w:val="both"/>
        <w:rPr>
          <w:rFonts w:eastAsia="Times New Roman"/>
          <w:b/>
        </w:rPr>
      </w:pPr>
      <w:r w:rsidRPr="0025799C">
        <w:rPr>
          <w:rFonts w:eastAsia="Times New Roman"/>
          <w:b/>
        </w:rPr>
        <w:t>*</w:t>
      </w:r>
      <w:r w:rsidR="00BE7944" w:rsidRPr="0025799C">
        <w:rPr>
          <w:rFonts w:eastAsia="Times New Roman"/>
          <w:b/>
        </w:rPr>
        <w:t xml:space="preserve"> Nguyên nhân khách</w:t>
      </w:r>
      <w:r w:rsidR="00AF4EBC" w:rsidRPr="0025799C">
        <w:rPr>
          <w:rFonts w:eastAsia="Times New Roman"/>
          <w:b/>
        </w:rPr>
        <w:t xml:space="preserve"> quan:</w:t>
      </w:r>
    </w:p>
    <w:p w:rsidR="00BE7944" w:rsidRPr="0025799C" w:rsidRDefault="00BE7944" w:rsidP="00BE7944">
      <w:pPr>
        <w:spacing w:before="80"/>
        <w:ind w:firstLine="567"/>
        <w:jc w:val="both"/>
        <w:rPr>
          <w:iCs/>
          <w:highlight w:val="white"/>
          <w:u w:color="FF0000"/>
          <w:lang w:val="nl-NL"/>
        </w:rPr>
      </w:pPr>
      <w:r w:rsidRPr="0025799C">
        <w:rPr>
          <w:iCs/>
          <w:u w:color="FF0000"/>
          <w:lang w:val="nl-NL"/>
        </w:rPr>
        <w:t>- Công tác hướng dẫn thực hiện các Chương trình MTQG của các Bộ, ngành Trung ương chưa đồng bộ, chặt chẽ.</w:t>
      </w:r>
    </w:p>
    <w:p w:rsidR="00BE7944" w:rsidRPr="0025799C" w:rsidRDefault="00BE7944" w:rsidP="00BE7944">
      <w:pPr>
        <w:spacing w:before="80"/>
        <w:ind w:firstLine="567"/>
        <w:jc w:val="both"/>
        <w:rPr>
          <w:lang w:val="nl-NL"/>
        </w:rPr>
      </w:pPr>
      <w:r w:rsidRPr="0025799C">
        <w:rPr>
          <w:lang w:val="nl-NL"/>
        </w:rPr>
        <w:t>- Quy định mức đạt chuẩn Chương trình xây dựng nông thôn mới giai đoạn 2021 – 2025 cao hơn so với giai đoạn 2016 – 2020, t</w:t>
      </w:r>
      <w:r w:rsidRPr="0025799C">
        <w:rPr>
          <w:rFonts w:eastAsia="Calibri"/>
          <w:lang w:val="nl-NL"/>
        </w:rPr>
        <w:t>ỷ lệ hộ nghèo theo chuẩn đa chiều ở các xã vùng đồng bào dân tộc thiểu số còn cao, thu nhập quân đầu người ở các xã vùng đồng bào dân tộc thiểu số còn thấp so với mặt bằng chung của huyện</w:t>
      </w:r>
      <w:r w:rsidRPr="0025799C">
        <w:rPr>
          <w:lang w:val="nl-NL"/>
        </w:rPr>
        <w:t xml:space="preserve">; </w:t>
      </w:r>
      <w:r w:rsidRPr="0025799C">
        <w:rPr>
          <w:rFonts w:eastAsia="Calibri"/>
          <w:lang w:val="nl-NL"/>
        </w:rPr>
        <w:t>do vậy việc phát huy, sử dụng các nguồn lực từ người dân rất hạn chế,</w:t>
      </w:r>
      <w:r w:rsidRPr="0025799C">
        <w:rPr>
          <w:lang w:val="nl-NL"/>
        </w:rPr>
        <w:t xml:space="preserve"> các tiêu chí chưa đạt chủ yếu là hộ nghèo, nhà ở dân cư, bảo hiểm y tế nhưng việc vận động người dân các xã đã được công nhận đạt chuẩn nông thôn mới tham gia mua bảo hiểm y tế (Diên Bình, Tân Cảnh) gặp nhiều khó khăn, hầu hết các xã phát sinh nhiều nhà ở chưa đạt chuẩn.</w:t>
      </w:r>
    </w:p>
    <w:p w:rsidR="00BE7944" w:rsidRPr="0025799C" w:rsidRDefault="00BE7944" w:rsidP="00BE7944">
      <w:pPr>
        <w:pBdr>
          <w:top w:val="dotted" w:sz="4" w:space="0" w:color="FFFFFF"/>
          <w:left w:val="dotted" w:sz="4" w:space="0" w:color="FFFFFF"/>
          <w:bottom w:val="dotted" w:sz="4" w:space="2" w:color="FFFFFF"/>
          <w:right w:val="dotted" w:sz="4" w:space="0" w:color="FFFFFF"/>
        </w:pBdr>
        <w:shd w:val="clear" w:color="auto" w:fill="FFFFFF"/>
        <w:spacing w:before="120" w:after="120"/>
        <w:ind w:firstLine="709"/>
        <w:jc w:val="both"/>
        <w:rPr>
          <w:rFonts w:eastAsia="Calibri"/>
          <w:lang w:val="nl-NL"/>
        </w:rPr>
      </w:pPr>
      <w:r w:rsidRPr="0025799C">
        <w:rPr>
          <w:lang w:val="nl-NL"/>
        </w:rPr>
        <w:t>- T</w:t>
      </w:r>
      <w:r w:rsidRPr="0025799C">
        <w:rPr>
          <w:rFonts w:eastAsia="Calibri"/>
          <w:lang w:val="nl-NL"/>
        </w:rPr>
        <w:t xml:space="preserve">ình trạng sinh nhiều con vẫn còn xảy ra nhiều ở các xã khó khăn, có đông đồng bào dân tộc thiểu số sinh sống. </w:t>
      </w:r>
    </w:p>
    <w:p w:rsidR="00AF4EBC" w:rsidRPr="0025799C" w:rsidRDefault="00AF4EBC" w:rsidP="0025799C">
      <w:pPr>
        <w:pStyle w:val="normal-p"/>
        <w:spacing w:before="120"/>
        <w:ind w:firstLine="709"/>
        <w:jc w:val="both"/>
        <w:rPr>
          <w:b/>
          <w:sz w:val="28"/>
          <w:szCs w:val="28"/>
          <w:lang w:val="en-US"/>
        </w:rPr>
      </w:pPr>
      <w:r w:rsidRPr="0025799C">
        <w:rPr>
          <w:b/>
          <w:bCs/>
          <w:sz w:val="28"/>
          <w:szCs w:val="28"/>
          <w:lang w:val="en-US"/>
        </w:rPr>
        <w:t xml:space="preserve">Điều </w:t>
      </w:r>
      <w:r w:rsidRPr="0025799C">
        <w:rPr>
          <w:b/>
          <w:bCs/>
          <w:sz w:val="28"/>
          <w:szCs w:val="28"/>
          <w:lang w:val="vi-VN"/>
        </w:rPr>
        <w:t>2.</w:t>
      </w:r>
      <w:r w:rsidRPr="0025799C">
        <w:rPr>
          <w:b/>
          <w:sz w:val="28"/>
          <w:szCs w:val="28"/>
          <w:lang w:val="vi-VN"/>
        </w:rPr>
        <w:t xml:space="preserve"> </w:t>
      </w:r>
      <w:r w:rsidRPr="0025799C">
        <w:rPr>
          <w:b/>
          <w:sz w:val="28"/>
          <w:szCs w:val="28"/>
          <w:lang w:val="en-US"/>
        </w:rPr>
        <w:t>Hội đồng nhân dân huyện đề nghị</w:t>
      </w:r>
      <w:r w:rsidR="0025799C" w:rsidRPr="0025799C">
        <w:rPr>
          <w:b/>
          <w:sz w:val="28"/>
          <w:szCs w:val="28"/>
          <w:lang w:val="en-US"/>
        </w:rPr>
        <w:t xml:space="preserve"> Ủy ban nhân dân huyện</w:t>
      </w:r>
    </w:p>
    <w:p w:rsidR="00BE7944" w:rsidRPr="0025799C" w:rsidRDefault="00BE7944" w:rsidP="00BE7944">
      <w:pPr>
        <w:ind w:firstLine="567"/>
        <w:jc w:val="both"/>
        <w:rPr>
          <w:highlight w:val="white"/>
          <w:u w:color="FF0000"/>
          <w:lang w:val="nl-NL"/>
        </w:rPr>
      </w:pPr>
      <w:r w:rsidRPr="0025799C">
        <w:rPr>
          <w:b/>
          <w:highlight w:val="white"/>
          <w:u w:color="FF0000"/>
          <w:lang w:val="nl-NL"/>
        </w:rPr>
        <w:tab/>
      </w:r>
      <w:r w:rsidRPr="0025799C">
        <w:rPr>
          <w:b/>
          <w:u w:color="FF0000"/>
          <w:lang w:val="nl-NL"/>
        </w:rPr>
        <w:t xml:space="preserve"> </w:t>
      </w:r>
      <w:r w:rsidRPr="0025799C">
        <w:rPr>
          <w:b/>
          <w:shd w:val="clear" w:color="auto" w:fill="FFFFFF"/>
          <w:lang w:val="nl-NL"/>
        </w:rPr>
        <w:t>1.</w:t>
      </w:r>
      <w:r w:rsidRPr="0025799C">
        <w:rPr>
          <w:shd w:val="clear" w:color="auto" w:fill="FFFFFF"/>
          <w:lang w:val="nl-NL"/>
        </w:rPr>
        <w:t xml:space="preserve"> Khẩn trương khắc phục những tồn tại, hạn chế đã </w:t>
      </w:r>
      <w:r w:rsidR="00BD1F98" w:rsidRPr="0025799C">
        <w:rPr>
          <w:shd w:val="clear" w:color="auto" w:fill="FFFFFF"/>
          <w:lang w:val="nl-NL"/>
        </w:rPr>
        <w:t xml:space="preserve">được </w:t>
      </w:r>
      <w:r w:rsidRPr="0025799C">
        <w:rPr>
          <w:shd w:val="clear" w:color="auto" w:fill="FFFFFF"/>
          <w:lang w:val="nl-NL"/>
        </w:rPr>
        <w:t xml:space="preserve">nêu </w:t>
      </w:r>
      <w:r w:rsidR="0025799C" w:rsidRPr="0025799C">
        <w:rPr>
          <w:shd w:val="clear" w:color="auto" w:fill="FFFFFF"/>
          <w:lang w:val="nl-NL"/>
        </w:rPr>
        <w:t>ra</w:t>
      </w:r>
      <w:r w:rsidRPr="0025799C">
        <w:rPr>
          <w:shd w:val="clear" w:color="auto" w:fill="FFFFFF"/>
          <w:lang w:val="nl-NL"/>
        </w:rPr>
        <w:t>; xác định trách nhiệm từng cơ quan, đơn vị, thời gian hoàn thành đối với những công việc cụ thể.</w:t>
      </w:r>
    </w:p>
    <w:p w:rsidR="00BE7944" w:rsidRPr="0025799C" w:rsidRDefault="00BE7944" w:rsidP="00BE7944">
      <w:pPr>
        <w:widowControl w:val="0"/>
        <w:spacing w:line="264" w:lineRule="auto"/>
        <w:jc w:val="both"/>
        <w:rPr>
          <w:i/>
          <w:shd w:val="clear" w:color="auto" w:fill="FFFFFF"/>
          <w:lang w:val="nl-NL"/>
        </w:rPr>
      </w:pPr>
      <w:r w:rsidRPr="0025799C">
        <w:rPr>
          <w:highlight w:val="white"/>
          <w:u w:color="FF0000"/>
          <w:lang w:val="nl-NL"/>
        </w:rPr>
        <w:t xml:space="preserve">   </w:t>
      </w:r>
      <w:r w:rsidRPr="0025799C">
        <w:rPr>
          <w:highlight w:val="white"/>
          <w:u w:color="FF0000"/>
          <w:lang w:val="nl-NL"/>
        </w:rPr>
        <w:tab/>
      </w:r>
      <w:r w:rsidRPr="0025799C">
        <w:rPr>
          <w:b/>
          <w:highlight w:val="white"/>
          <w:u w:color="FF0000"/>
          <w:lang w:val="nl-NL"/>
        </w:rPr>
        <w:t>2.</w:t>
      </w:r>
      <w:r w:rsidRPr="0025799C">
        <w:rPr>
          <w:highlight w:val="white"/>
          <w:u w:color="FF0000"/>
          <w:lang w:val="nl-NL"/>
        </w:rPr>
        <w:t xml:space="preserve"> Tiếp tục chỉ đạo các cơ quan chuyên môn, đơn vị sự nghiệp</w:t>
      </w:r>
      <w:r w:rsidRPr="0025799C">
        <w:rPr>
          <w:highlight w:val="white"/>
          <w:u w:color="FF0000"/>
          <w:lang w:val="vi-VN"/>
        </w:rPr>
        <w:t>;</w:t>
      </w:r>
      <w:r w:rsidRPr="0025799C">
        <w:rPr>
          <w:highlight w:val="white"/>
          <w:u w:color="FF0000"/>
          <w:lang w:val="nl-NL"/>
        </w:rPr>
        <w:t xml:space="preserve"> UBND các xã, thị trấn </w:t>
      </w:r>
      <w:r w:rsidRPr="0025799C">
        <w:rPr>
          <w:shd w:val="clear" w:color="auto" w:fill="FFFFFF"/>
          <w:lang w:val="nl-NL"/>
        </w:rPr>
        <w:t xml:space="preserve">theo chức năng, nhiệm vụ tiếp tục rà soát và thực hiện quyết liệt các </w:t>
      </w:r>
      <w:r w:rsidRPr="0025799C">
        <w:rPr>
          <w:shd w:val="clear" w:color="auto" w:fill="FFFFFF"/>
          <w:lang w:val="nl-NL"/>
        </w:rPr>
        <w:lastRenderedPageBreak/>
        <w:t xml:space="preserve">giải pháp để duy trì, phát huy những kết quả đã đạt được, phấn đấu hoàn thành những mục tiêu, </w:t>
      </w:r>
      <w:r w:rsidRPr="0025799C">
        <w:rPr>
          <w:highlight w:val="white"/>
          <w:u w:color="FF0000"/>
          <w:lang w:val="nl-NL"/>
        </w:rPr>
        <w:t xml:space="preserve">nhiệm vụ mà Nghị quyết 173/NQ-HĐND và </w:t>
      </w:r>
      <w:r w:rsidRPr="0025799C">
        <w:rPr>
          <w:bCs/>
          <w:iCs/>
        </w:rPr>
        <w:t>Đề án tổng thể phát triển nông nghiệp giai đoạn 2021- 2025</w:t>
      </w:r>
      <w:r w:rsidRPr="0025799C">
        <w:rPr>
          <w:highlight w:val="white"/>
          <w:u w:color="FF0000"/>
          <w:lang w:val="nl-NL"/>
        </w:rPr>
        <w:t xml:space="preserve"> </w:t>
      </w:r>
      <w:r w:rsidRPr="0025799C">
        <w:rPr>
          <w:shd w:val="clear" w:color="auto" w:fill="FFFFFF"/>
          <w:lang w:val="nl-NL"/>
        </w:rPr>
        <w:t>đã đề ra. Đồng thời rà soát, giải quyết các kiến nghị của Ủy ban nhân dân các xã</w:t>
      </w:r>
      <w:r w:rsidRPr="0025799C">
        <w:rPr>
          <w:i/>
          <w:shd w:val="clear" w:color="auto" w:fill="FFFFFF"/>
          <w:lang w:val="nl-NL"/>
        </w:rPr>
        <w:t>.</w:t>
      </w:r>
    </w:p>
    <w:p w:rsidR="00BE7944" w:rsidRPr="0025799C" w:rsidRDefault="00BE7944" w:rsidP="00BE7944">
      <w:pPr>
        <w:widowControl w:val="0"/>
        <w:autoSpaceDE w:val="0"/>
        <w:autoSpaceDN w:val="0"/>
        <w:spacing w:line="264" w:lineRule="auto"/>
        <w:ind w:firstLine="851"/>
        <w:jc w:val="both"/>
        <w:rPr>
          <w:bCs/>
          <w:lang w:val="nl-NL"/>
        </w:rPr>
      </w:pPr>
      <w:r w:rsidRPr="0025799C">
        <w:rPr>
          <w:b/>
          <w:shd w:val="clear" w:color="auto" w:fill="FFFFFF"/>
          <w:lang w:val="nl-NL"/>
        </w:rPr>
        <w:t>3.</w:t>
      </w:r>
      <w:r w:rsidRPr="0025799C">
        <w:rPr>
          <w:shd w:val="clear" w:color="auto" w:fill="FFFFFF"/>
          <w:lang w:val="nl-NL"/>
        </w:rPr>
        <w:t xml:space="preserve"> Đối với các Chương trình mục tiêu quốc gia </w:t>
      </w:r>
      <w:r w:rsidRPr="0025799C">
        <w:rPr>
          <w:i/>
          <w:shd w:val="clear" w:color="auto" w:fill="FFFFFF"/>
          <w:lang w:val="nl-NL"/>
        </w:rPr>
        <w:t>(nông thôn mới, giảm nghèo bền vững, phát triển kinh tế-xã hội vùng đồng bào dân tộc thiểu số và miền núi)</w:t>
      </w:r>
      <w:r w:rsidRPr="0025799C">
        <w:rPr>
          <w:shd w:val="clear" w:color="auto" w:fill="FFFFFF"/>
          <w:lang w:val="nl-NL"/>
        </w:rPr>
        <w:t xml:space="preserve"> đề nghị tăng cường chỉ đạo các cơ quan chủ trì Chương trình và các cơ quan, đơn vị liên quan phối hợp chặt chẽ, chủ động tháo gỡ những khó khăn, vướng mắc hoặc kịp thời báo cáo, đề xuất cấp có thẩm quyền xem xét, hướng dẫn, giải quyết những khó khăn, vướng mắc trong quá trình triển khai thực hiện. </w:t>
      </w:r>
      <w:r w:rsidRPr="0025799C">
        <w:rPr>
          <w:bCs/>
          <w:lang w:val="nl-NL"/>
        </w:rPr>
        <w:t>Quan tâm, chỉ đạo đẩy nhanh tiến độ thực hiện, giải ngân vốn sự nghiệp thuộc các Chương trình MTQG theo quy định, phát huy hiệu quả sử dụng vốn, thúc đẩy phát triển kinh tế - xã hội. Chủ động rà soát nhu cầu vốn phù hợp với quy định và tình hình thực tế địa phương, trường hợp hết nhu cầu, địa phương kịp thời báo cáo, đề xuất cấp thẩm quyền xem xét điều chỉnh vốn, hoàn trả ngân sách.</w:t>
      </w:r>
    </w:p>
    <w:p w:rsidR="00BE7944" w:rsidRPr="0025799C" w:rsidRDefault="00BE7944" w:rsidP="00BE7944">
      <w:pPr>
        <w:pStyle w:val="FootnoteText"/>
        <w:jc w:val="both"/>
        <w:rPr>
          <w:bCs/>
          <w:sz w:val="28"/>
          <w:szCs w:val="28"/>
          <w:lang w:val="nl-NL"/>
        </w:rPr>
      </w:pPr>
      <w:r w:rsidRPr="0025799C">
        <w:rPr>
          <w:bCs/>
          <w:sz w:val="28"/>
          <w:szCs w:val="28"/>
          <w:lang w:val="nl-NL"/>
        </w:rPr>
        <w:tab/>
      </w:r>
      <w:r w:rsidRPr="0025799C">
        <w:rPr>
          <w:b/>
          <w:bCs/>
          <w:sz w:val="28"/>
          <w:szCs w:val="28"/>
          <w:lang w:val="nl-NL"/>
        </w:rPr>
        <w:t>4.</w:t>
      </w:r>
      <w:r w:rsidRPr="0025799C">
        <w:rPr>
          <w:bCs/>
          <w:sz w:val="28"/>
          <w:szCs w:val="28"/>
          <w:lang w:val="nl-NL"/>
        </w:rPr>
        <w:t xml:space="preserve"> Tăng cường chỉ đạo, đôn đốc các đơn vị đẩy nhanh tiến độ thực hiện công tác đấu giá quyền sử dụng đất và bồi thường, giải phóng mặt bằng các công trình, dự án. </w:t>
      </w:r>
    </w:p>
    <w:p w:rsidR="00BE7944" w:rsidRPr="0025799C" w:rsidRDefault="00BE7944" w:rsidP="00BE7944">
      <w:pPr>
        <w:pStyle w:val="FootnoteText"/>
        <w:jc w:val="both"/>
        <w:rPr>
          <w:sz w:val="28"/>
          <w:szCs w:val="28"/>
          <w:shd w:val="clear" w:color="auto" w:fill="FFFFFF"/>
          <w:lang w:val="nl-NL"/>
        </w:rPr>
      </w:pPr>
      <w:r w:rsidRPr="0025799C">
        <w:rPr>
          <w:bCs/>
          <w:sz w:val="28"/>
          <w:szCs w:val="28"/>
          <w:lang w:val="nl-NL"/>
        </w:rPr>
        <w:tab/>
      </w:r>
      <w:r w:rsidRPr="0025799C">
        <w:rPr>
          <w:b/>
          <w:bCs/>
          <w:sz w:val="28"/>
          <w:szCs w:val="28"/>
          <w:lang w:val="nl-NL"/>
        </w:rPr>
        <w:t xml:space="preserve"> 5.</w:t>
      </w:r>
      <w:r w:rsidRPr="0025799C">
        <w:rPr>
          <w:bCs/>
          <w:sz w:val="28"/>
          <w:szCs w:val="28"/>
          <w:lang w:val="nl-NL"/>
        </w:rPr>
        <w:t xml:space="preserve"> Chỉ đạo giải quyết các kiến nghị sau các cuộc giám sát chuyên đề của HĐND huyện, Thường trực HĐND huyện, các Ban HĐND huyện đảm bảo chặt chẽ, đồng bộ và kịp thời. </w:t>
      </w:r>
    </w:p>
    <w:p w:rsidR="00BE7944" w:rsidRPr="0025799C" w:rsidRDefault="00BE7944" w:rsidP="004D34CF">
      <w:pPr>
        <w:spacing w:before="80"/>
        <w:ind w:firstLine="709"/>
        <w:jc w:val="both"/>
        <w:rPr>
          <w:highlight w:val="white"/>
          <w:u w:color="FF0000"/>
          <w:lang w:val="nl-NL"/>
        </w:rPr>
      </w:pPr>
      <w:r w:rsidRPr="0025799C">
        <w:rPr>
          <w:b/>
          <w:highlight w:val="white"/>
          <w:u w:color="FF0000"/>
          <w:lang w:val="nl-NL"/>
        </w:rPr>
        <w:t xml:space="preserve">6. </w:t>
      </w:r>
      <w:r w:rsidRPr="0025799C">
        <w:rPr>
          <w:highlight w:val="white"/>
          <w:u w:color="FF0000"/>
          <w:lang w:val="nl-NL"/>
        </w:rPr>
        <w:t>Chỉ đạo Phòng Nông nghiệp và Môi trường nông thôn:</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t>- Phối hợp chặt chẽ với các đơn vị, địa phương trong công tác tham mưu đề xuất UBND huyện triển khai thực hiện Chương trình xây dựng nông thôn mới, Chương trình mỗi xã một sản phẩm; trồng rừng, trồng cây phân tán</w:t>
      </w:r>
      <w:r w:rsidRPr="0025799C">
        <w:rPr>
          <w:highlight w:val="white"/>
          <w:u w:color="FF0000"/>
          <w:lang w:val="vi-VN"/>
        </w:rPr>
        <w:t xml:space="preserve">; </w:t>
      </w:r>
      <w:r w:rsidRPr="0025799C">
        <w:rPr>
          <w:highlight w:val="white"/>
          <w:u w:color="FF0000"/>
          <w:lang w:val="nl-NL"/>
        </w:rPr>
        <w:t xml:space="preserve">Đề án tổng thể phát triển nông nghiệp trên địa bàn. Chú trọng việc xây dựng kế hoạch tổ chức sơ kết, tổng kết, đánh giá việc thực hiện để kịp thời xây dựng kế hoạch và đề ra các giải pháp khắc phục các tồn tại, hạn chế và thực hiện có hiệu quả trong thời gian tới. </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t>- Phối hợp với các đơn vị có liên quan thực hiện việc thẩm định các Dự án hỗ trợ phát triển sản xuất đảm bảo kịp thời, đúng trình tự, thủ tục quy định và phù hợp với điều kiện thực tế tại mỗi địa phương, nhân rộng các mô hình đem lại hiệu quả kinh tế cao.</w:t>
      </w:r>
    </w:p>
    <w:p w:rsidR="00BE7944" w:rsidRPr="0025799C" w:rsidRDefault="00BE7944" w:rsidP="004D34CF">
      <w:pPr>
        <w:spacing w:before="80"/>
        <w:ind w:firstLine="709"/>
        <w:jc w:val="both"/>
        <w:rPr>
          <w:highlight w:val="white"/>
          <w:u w:color="FF0000"/>
          <w:lang w:val="pl-PL"/>
        </w:rPr>
      </w:pPr>
      <w:r w:rsidRPr="0025799C">
        <w:rPr>
          <w:highlight w:val="white"/>
          <w:u w:color="FF0000"/>
          <w:lang w:val="nl-NL"/>
        </w:rPr>
        <w:t>-</w:t>
      </w:r>
      <w:r w:rsidR="005D1000" w:rsidRPr="0025799C">
        <w:rPr>
          <w:highlight w:val="white"/>
          <w:u w:color="FF0000"/>
          <w:lang w:val="nl-NL"/>
        </w:rPr>
        <w:t xml:space="preserve"> </w:t>
      </w:r>
      <w:r w:rsidRPr="0025799C">
        <w:rPr>
          <w:highlight w:val="white"/>
          <w:u w:color="FF0000"/>
          <w:lang w:val="nl-NL"/>
        </w:rPr>
        <w:t>Tăng cường kiểm tra, theo dõi, giám sát, hướng dẫn thực hiện. Phân công cán bộ, công chức thường xuyên kiểm tra, theo dõi, tổ chức đi cơ sở để kiểm tra</w:t>
      </w:r>
      <w:r w:rsidRPr="0025799C">
        <w:rPr>
          <w:highlight w:val="white"/>
          <w:u w:color="FF0000"/>
          <w:lang w:val="pl-PL"/>
        </w:rPr>
        <w:t xml:space="preserve"> thực tế, đánh giá tình hình thực hiện tại các xã, qua đó, hướng dẫn, giúp đỡ các xã kịp thời tháo gỡ các khó khăn, vướng mắc. </w:t>
      </w:r>
    </w:p>
    <w:p w:rsidR="00BE7944" w:rsidRPr="0025799C" w:rsidRDefault="00BE7944" w:rsidP="004D34CF">
      <w:pPr>
        <w:spacing w:before="80"/>
        <w:ind w:firstLine="709"/>
        <w:jc w:val="both"/>
        <w:rPr>
          <w:highlight w:val="white"/>
          <w:u w:color="FF0000"/>
          <w:lang w:val="nl-NL"/>
        </w:rPr>
      </w:pPr>
      <w:r w:rsidRPr="0025799C">
        <w:rPr>
          <w:b/>
          <w:highlight w:val="white"/>
          <w:u w:color="FF0000"/>
          <w:lang w:val="nl-NL"/>
        </w:rPr>
        <w:t xml:space="preserve">7. </w:t>
      </w:r>
      <w:r w:rsidRPr="0025799C">
        <w:rPr>
          <w:highlight w:val="white"/>
          <w:u w:color="FF0000"/>
          <w:lang w:val="nl-NL"/>
        </w:rPr>
        <w:t>Chỉ đạo Phòng Giáo dục và Đào tạo:</w:t>
      </w:r>
    </w:p>
    <w:p w:rsidR="00BE7944" w:rsidRPr="0025799C" w:rsidRDefault="00BE7944" w:rsidP="004D34CF">
      <w:pPr>
        <w:spacing w:before="80"/>
        <w:ind w:firstLine="709"/>
        <w:jc w:val="both"/>
        <w:rPr>
          <w:spacing w:val="-4"/>
          <w:highlight w:val="white"/>
          <w:u w:color="FF0000"/>
          <w:lang w:val="nl-NL"/>
        </w:rPr>
      </w:pPr>
      <w:r w:rsidRPr="0025799C">
        <w:rPr>
          <w:spacing w:val="-4"/>
          <w:highlight w:val="white"/>
          <w:u w:color="FF0000"/>
          <w:lang w:val="nl-NL"/>
        </w:rPr>
        <w:t xml:space="preserve">- Chủ động tham mưu và thực hiện có hiệu quả các giải pháp nâng cao chất lượng giáo dục toàn diện cho học sinh, chú trọng nâng cao chất lượng giáo dục đối với học sinh dân tộc thiểu số. Phối hợp tuyên truyền, vận động, huy động học sinh đi học chuyên cần, đảm bảo duy trì sỹ số. </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lastRenderedPageBreak/>
        <w:t>- Hằng năm cần phối hợp chặt chẽ với UBND các xã, thị trấn và các đơn vị liên quan thường xuyên rà soát, kịp thời đầu tư, sửa chữa hoặc báo cáo, đề xuất cấp có thẩm quyền xem xét, đầu tư, sửa chữa đối với các đơn vị trường học có các hạng mục đã bị hư hỏng, xuống cấp nhằm đảm bảo an toàn cho giáo viên và học sinh trong quá trình dạy và học tại trường.</w:t>
      </w:r>
    </w:p>
    <w:p w:rsidR="00BE7944" w:rsidRPr="0025799C" w:rsidRDefault="00BE7944" w:rsidP="004D34CF">
      <w:pPr>
        <w:spacing w:before="80"/>
        <w:ind w:firstLine="709"/>
        <w:jc w:val="both"/>
        <w:rPr>
          <w:highlight w:val="white"/>
          <w:u w:color="FF0000"/>
          <w:lang w:val="nl-NL"/>
        </w:rPr>
      </w:pPr>
      <w:r w:rsidRPr="0025799C">
        <w:rPr>
          <w:b/>
          <w:highlight w:val="white"/>
          <w:u w:color="FF0000"/>
          <w:lang w:val="nl-NL"/>
        </w:rPr>
        <w:t>8</w:t>
      </w:r>
      <w:r w:rsidRPr="0025799C">
        <w:rPr>
          <w:b/>
          <w:bCs/>
          <w:highlight w:val="white"/>
          <w:u w:color="FF0000"/>
          <w:lang w:val="nl-NL"/>
        </w:rPr>
        <w:t xml:space="preserve">. </w:t>
      </w:r>
      <w:r w:rsidRPr="0025799C">
        <w:rPr>
          <w:bCs/>
          <w:highlight w:val="white"/>
          <w:u w:color="FF0000"/>
          <w:lang w:val="nl-NL"/>
        </w:rPr>
        <w:t>Chỉ đạo Phòng Tài chính-Kế hoạch:</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t xml:space="preserve">- Tăng cường </w:t>
      </w:r>
      <w:r w:rsidRPr="0025799C">
        <w:rPr>
          <w:bCs/>
          <w:lang w:val="nl-NL"/>
        </w:rPr>
        <w:t>kiểm tra, giám sát việc quản lý, sử dụng ngân sách nhà nước</w:t>
      </w:r>
      <w:r w:rsidRPr="0025799C">
        <w:rPr>
          <w:highlight w:val="white"/>
          <w:u w:color="FF0000"/>
          <w:lang w:val="nl-NL"/>
        </w:rPr>
        <w:t xml:space="preserve"> đối với các đơn vị hưởng ngân sách huyện, đặc biệt là tài chính cấp xã để kịp thời chấn chỉnh, hướng dẫn các đơn vị, địa phương trong quản lý sử dụng ngân sách đảm bảo đúng quy định.</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t xml:space="preserve">- Tiếp tục </w:t>
      </w:r>
      <w:r w:rsidRPr="0025799C">
        <w:rPr>
          <w:u w:color="FF0000"/>
          <w:lang w:val="nl-NL"/>
        </w:rPr>
        <w:t>phối hợp chặt chẽ với các cơ quan, đơn vị liên quan tham mưu, thực hiện tốt c</w:t>
      </w:r>
      <w:r w:rsidRPr="0025799C">
        <w:rPr>
          <w:bCs/>
          <w:lang w:val="it-IT" w:bidi="en-US"/>
        </w:rPr>
        <w:t xml:space="preserve">ông tác </w:t>
      </w:r>
      <w:r w:rsidRPr="0025799C">
        <w:rPr>
          <w:lang w:val="it-IT"/>
        </w:rPr>
        <w:t>rà soát, sắp xếp lại, xử lý đối các sơ sở nhà đất không có nhu cầu sử dụng</w:t>
      </w:r>
      <w:r w:rsidRPr="0025799C">
        <w:rPr>
          <w:lang w:val="nl-NL"/>
        </w:rPr>
        <w:t xml:space="preserve"> </w:t>
      </w:r>
      <w:r w:rsidRPr="0025799C">
        <w:rPr>
          <w:highlight w:val="white"/>
          <w:u w:color="FF0000"/>
          <w:lang w:val="nl-NL"/>
        </w:rPr>
        <w:t xml:space="preserve">để tránh tình trạng bỏ trống gây lãng phí trong công tác quản lý tài sản công. </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t>- Chủ động phối hợp với các đơn vị, địa phương có các giải pháp nhằm củng cố, đổi mới, phát triển, nâng cao hiệu quả hoạt động của kinh tế tập thể, hợp tác xã trên địa bàn huyện phấn đấu đến cuối năm số Hợp tác xã thành lập mới đạt chỉ tiêu kế hoạch giao.</w:t>
      </w:r>
    </w:p>
    <w:p w:rsidR="00BE7944" w:rsidRPr="0025799C" w:rsidRDefault="00BE7944" w:rsidP="004D34CF">
      <w:pPr>
        <w:spacing w:before="80"/>
        <w:ind w:firstLine="709"/>
        <w:jc w:val="both"/>
        <w:rPr>
          <w:highlight w:val="white"/>
          <w:u w:color="FF0000"/>
          <w:lang w:val="nl-NL"/>
        </w:rPr>
      </w:pPr>
      <w:r w:rsidRPr="0025799C">
        <w:rPr>
          <w:b/>
          <w:highlight w:val="white"/>
          <w:u w:color="FF0000"/>
          <w:lang w:val="nl-NL"/>
        </w:rPr>
        <w:t xml:space="preserve">9. </w:t>
      </w:r>
      <w:r w:rsidRPr="0025799C">
        <w:rPr>
          <w:highlight w:val="white"/>
          <w:u w:color="FF0000"/>
          <w:lang w:val="nl-NL"/>
        </w:rPr>
        <w:t>Chỉ đạo UBND các xã, thị trấn:</w:t>
      </w:r>
    </w:p>
    <w:p w:rsidR="00BE7944" w:rsidRPr="0025799C" w:rsidRDefault="00BE7944" w:rsidP="004D34CF">
      <w:pPr>
        <w:spacing w:before="80"/>
        <w:ind w:firstLine="709"/>
        <w:jc w:val="both"/>
        <w:rPr>
          <w:b/>
          <w:highlight w:val="white"/>
          <w:u w:color="FF0000"/>
          <w:lang w:val="nl-NL"/>
        </w:rPr>
      </w:pPr>
      <w:r w:rsidRPr="0025799C">
        <w:rPr>
          <w:highlight w:val="white"/>
          <w:u w:color="FF0000"/>
        </w:rPr>
        <w:t>-</w:t>
      </w:r>
      <w:r w:rsidRPr="0025799C">
        <w:rPr>
          <w:highlight w:val="white"/>
          <w:u w:color="FF0000"/>
          <w:lang w:val="vi-VN"/>
        </w:rPr>
        <w:t xml:space="preserve"> </w:t>
      </w:r>
      <w:r w:rsidRPr="0025799C">
        <w:rPr>
          <w:highlight w:val="white"/>
          <w:u w:color="FF0000"/>
          <w:lang w:val="nl-NL"/>
        </w:rPr>
        <w:t>Rà soát những chỉ tiêu, nhiệm vụ trong kế hoạch phát triển kinh tế - xã hội giai đoạn 2021-2025, đề ra các biện pháp phấn đấu thực hiện đạt kế hoạch giao, đồng thời tăng cường công tác kiểm tra, giám sát, qua đó kịp thời đề xuất kiến nghị những khó khăn,vướng mắc trong quá trình thực hiện.</w:t>
      </w:r>
    </w:p>
    <w:p w:rsidR="00BE7944" w:rsidRPr="0025799C" w:rsidRDefault="00BE7944" w:rsidP="004D34CF">
      <w:pPr>
        <w:spacing w:before="80"/>
        <w:ind w:firstLine="709"/>
        <w:jc w:val="both"/>
        <w:rPr>
          <w:i/>
          <w:highlight w:val="white"/>
          <w:u w:color="FF0000"/>
          <w:lang w:val="nl-NL"/>
        </w:rPr>
      </w:pPr>
      <w:r w:rsidRPr="0025799C">
        <w:rPr>
          <w:highlight w:val="white"/>
          <w:u w:color="FF0000"/>
          <w:lang w:val="nl-NL"/>
        </w:rPr>
        <w:t xml:space="preserve">- Tập trung chỉ đạo thực hiện hiệu quả </w:t>
      </w:r>
      <w:r w:rsidRPr="0025799C">
        <w:rPr>
          <w:highlight w:val="white"/>
          <w:u w:color="FF0000"/>
          <w:lang w:val="vi-VN"/>
        </w:rPr>
        <w:t xml:space="preserve"> các </w:t>
      </w:r>
      <w:r w:rsidRPr="0025799C">
        <w:rPr>
          <w:highlight w:val="white"/>
          <w:u w:color="FF0000"/>
          <w:lang w:val="nl-NL"/>
        </w:rPr>
        <w:t xml:space="preserve"> Chương trình Mục tiêu quốc gia tại địa phương. Tăng cường phối hợp với Mặt trận và các đoàn thể đẩy mạnh công tác tuyên truyền, vận động Nhân dân thực hiện xây dựng nông thôn mới, xây dựng thôn làngnông thôn mới ở vùng đồng bào dân tộc thiểu số, thực hiện Cuộc vận động </w:t>
      </w:r>
      <w:r w:rsidRPr="0025799C">
        <w:rPr>
          <w:i/>
          <w:highlight w:val="white"/>
          <w:u w:color="FF0000"/>
          <w:lang w:val="nl-NL"/>
        </w:rPr>
        <w:t xml:space="preserve">“Làm thay đổi nếp nghĩ, cách làm của đồng bào dân tộc thiểu số, làm cho đồng bào dân tộc thiểu số vươn lên thoát nghèo bền vững”. </w:t>
      </w:r>
    </w:p>
    <w:p w:rsidR="00BE7944" w:rsidRPr="0025799C" w:rsidRDefault="00BE7944" w:rsidP="004D34CF">
      <w:pPr>
        <w:spacing w:before="80"/>
        <w:ind w:firstLine="709"/>
        <w:jc w:val="both"/>
        <w:rPr>
          <w:highlight w:val="white"/>
          <w:u w:color="FF0000"/>
          <w:lang w:val="nl-NL"/>
        </w:rPr>
      </w:pPr>
      <w:r w:rsidRPr="0025799C">
        <w:rPr>
          <w:highlight w:val="white"/>
          <w:u w:color="FF0000"/>
          <w:lang w:val="nl-NL"/>
        </w:rPr>
        <w:t>- Chủ động xây dựng kế hoạch, đề ra các biện pháp cụ thể thực hiện Đề án tổng thể phát triển nông nghiệp phù hợp với điều kiện của địa phương. Đẩy mạnh cơ giới hóa, ứng dụng khoa học kỹ thuật vào sản xuất nông nghiệp nhằm nâng cao năng suất và chất lượng sản phẩm. Rà soát, lựa chọn các mô hình, dự án đảm bảo hiệu quả, phù hợp với địa phương để tiếp tục duy trì, nhân rộng. Chú trọng phát triển tổ chức sản xuất theo các hình thức tổ hợp tác, hợp tác xã để liên kết sản xuất hình thành cánh đồng tập trung, phát triển chăn nuôi theo hướng trang trại, gia trại. Hình thành và nhân rộng mô hình liên kết giữa doanh nghiệp – hợp tác xã, tổ hợp tác – hộ nông dân trong sản xuất; gắn sản xuất nông nghiệp với công nghiệp chế biến và thị trường tiêu thụ.</w:t>
      </w:r>
    </w:p>
    <w:p w:rsidR="00AF4EBC" w:rsidRPr="0025799C" w:rsidRDefault="00AF4EBC" w:rsidP="004D34CF">
      <w:pPr>
        <w:autoSpaceDE w:val="0"/>
        <w:autoSpaceDN w:val="0"/>
        <w:adjustRightInd w:val="0"/>
        <w:spacing w:before="120" w:after="60"/>
        <w:ind w:firstLine="709"/>
        <w:jc w:val="both"/>
        <w:rPr>
          <w:b/>
        </w:rPr>
      </w:pPr>
      <w:r w:rsidRPr="0025799C">
        <w:rPr>
          <w:b/>
          <w:bCs/>
          <w:lang w:val="nl-NL"/>
        </w:rPr>
        <w:t>Điều 3.</w:t>
      </w:r>
      <w:r w:rsidRPr="0025799C">
        <w:rPr>
          <w:b/>
        </w:rPr>
        <w:t xml:space="preserve"> Tổ chức thực hiện</w:t>
      </w:r>
    </w:p>
    <w:p w:rsidR="000D1701" w:rsidRDefault="00AF4EBC" w:rsidP="00AF4EBC">
      <w:pPr>
        <w:spacing w:before="120" w:after="60"/>
        <w:ind w:firstLine="680"/>
        <w:jc w:val="both"/>
        <w:rPr>
          <w:spacing w:val="-6"/>
          <w:lang w:val="es-ES"/>
        </w:rPr>
      </w:pPr>
      <w:r w:rsidRPr="0025799C">
        <w:rPr>
          <w:spacing w:val="-6"/>
        </w:rPr>
        <w:t xml:space="preserve">1. Giao </w:t>
      </w:r>
      <w:r w:rsidR="001E1C24" w:rsidRPr="0025799C">
        <w:rPr>
          <w:spacing w:val="-6"/>
          <w:lang w:val="es-ES"/>
        </w:rPr>
        <w:t>UBND</w:t>
      </w:r>
      <w:r w:rsidRPr="0025799C">
        <w:rPr>
          <w:spacing w:val="-6"/>
          <w:lang w:val="es-ES"/>
        </w:rPr>
        <w:t xml:space="preserve"> huyện </w:t>
      </w:r>
      <w:r w:rsidRPr="0025799C">
        <w:rPr>
          <w:spacing w:val="-6"/>
        </w:rPr>
        <w:t>chỉ đạo, tổ chức triển khai thực hiện</w:t>
      </w:r>
      <w:r w:rsidR="001E1C24" w:rsidRPr="0025799C">
        <w:rPr>
          <w:spacing w:val="-6"/>
          <w:lang w:val="sv-SE"/>
        </w:rPr>
        <w:t xml:space="preserve"> Nghị quyết này.</w:t>
      </w:r>
      <w:r w:rsidRPr="0025799C">
        <w:rPr>
          <w:spacing w:val="-6"/>
        </w:rPr>
        <w:t xml:space="preserve"> </w:t>
      </w:r>
    </w:p>
    <w:p w:rsidR="000D1701" w:rsidRPr="000D1701" w:rsidRDefault="000D1701" w:rsidP="000D1701">
      <w:pPr>
        <w:rPr>
          <w:lang w:val="es-ES"/>
        </w:rPr>
      </w:pPr>
    </w:p>
    <w:p w:rsidR="00AF4EBC" w:rsidRPr="0025799C" w:rsidRDefault="00AF4EBC" w:rsidP="00AF4EBC">
      <w:pPr>
        <w:spacing w:before="120" w:after="60"/>
        <w:ind w:firstLine="680"/>
        <w:jc w:val="both"/>
      </w:pPr>
      <w:r w:rsidRPr="0025799C">
        <w:lastRenderedPageBreak/>
        <w:t>2.</w:t>
      </w:r>
      <w:r w:rsidRPr="0025799C">
        <w:rPr>
          <w:lang w:val="es-ES"/>
        </w:rPr>
        <w:t xml:space="preserve"> </w:t>
      </w:r>
      <w:r w:rsidRPr="0025799C">
        <w:t>Giao Th</w:t>
      </w:r>
      <w:r w:rsidR="005D1000" w:rsidRPr="0025799C">
        <w:t>ư</w:t>
      </w:r>
      <w:r w:rsidRPr="0025799C">
        <w:t xml:space="preserve">ờng trực Hội </w:t>
      </w:r>
      <w:r w:rsidR="005D1000" w:rsidRPr="0025799C">
        <w:t>đ</w:t>
      </w:r>
      <w:r w:rsidRPr="0025799C">
        <w:t xml:space="preserve">ồng nhân dân huyện, các Ban của Hội </w:t>
      </w:r>
      <w:r w:rsidR="00BE7944" w:rsidRPr="0025799C">
        <w:rPr>
          <w:rFonts w:ascii="Cambria" w:hAnsi="Cambria" w:cs="Cambria"/>
        </w:rPr>
        <w:t>đ</w:t>
      </w:r>
      <w:r w:rsidRPr="0025799C">
        <w:t xml:space="preserve">ồng nhân dân huyện, Tổ </w:t>
      </w:r>
      <w:r w:rsidR="00BE7944" w:rsidRPr="0025799C">
        <w:rPr>
          <w:rFonts w:ascii="Cambria" w:hAnsi="Cambria" w:cs="Cambria"/>
        </w:rPr>
        <w:t>đ</w:t>
      </w:r>
      <w:r w:rsidRPr="0025799C">
        <w:t xml:space="preserve">ại biểu Hội </w:t>
      </w:r>
      <w:r w:rsidRPr="0025799C">
        <w:rPr>
          <w:rFonts w:ascii="Cambria" w:hAnsi="Cambria" w:cs="Cambria"/>
        </w:rPr>
        <w:t>đ</w:t>
      </w:r>
      <w:r w:rsidRPr="0025799C">
        <w:t xml:space="preserve">ồng nhân dân huyện và </w:t>
      </w:r>
      <w:r w:rsidRPr="0025799C">
        <w:rPr>
          <w:rFonts w:ascii="Cambria" w:hAnsi="Cambria" w:cs="Cambria"/>
        </w:rPr>
        <w:t>đ</w:t>
      </w:r>
      <w:r w:rsidRPr="0025799C">
        <w:t xml:space="preserve">ại biểu Hội </w:t>
      </w:r>
      <w:r w:rsidRPr="0025799C">
        <w:rPr>
          <w:rFonts w:ascii="Cambria" w:hAnsi="Cambria" w:cs="Cambria"/>
        </w:rPr>
        <w:t>đ</w:t>
      </w:r>
      <w:r w:rsidRPr="0025799C">
        <w:t>ồng</w:t>
      </w:r>
      <w:r w:rsidR="00BE7944" w:rsidRPr="0025799C">
        <w:t xml:space="preserve"> </w:t>
      </w:r>
      <w:r w:rsidRPr="0025799C">
        <w:t>nhân dân huyện giám sát việc thực hiện Nghị quyết này.</w:t>
      </w:r>
    </w:p>
    <w:p w:rsidR="00AF4EBC" w:rsidRPr="0025799C" w:rsidRDefault="00AF4EBC" w:rsidP="00AF4EBC">
      <w:pPr>
        <w:spacing w:before="120" w:after="60"/>
        <w:ind w:firstLine="680"/>
        <w:jc w:val="both"/>
      </w:pPr>
      <w:r w:rsidRPr="0025799C">
        <w:t>3. Giao Ban Kinh tế-Xã hội của HĐND huyện theo dõi, đôn đốc thực hiện Nghị quyết này và báo cáo kết quả thực hiện đến Thường trực HĐND</w:t>
      </w:r>
      <w:r w:rsidR="00BE7944" w:rsidRPr="0025799C">
        <w:t xml:space="preserve"> </w:t>
      </w:r>
      <w:r w:rsidRPr="0025799C">
        <w:t>huyện trước ngày 15/</w:t>
      </w:r>
      <w:r w:rsidR="00BF20C1" w:rsidRPr="0025799C">
        <w:t>3</w:t>
      </w:r>
      <w:r w:rsidRPr="0025799C">
        <w:t>/202</w:t>
      </w:r>
      <w:r w:rsidR="00BF20C1" w:rsidRPr="0025799C">
        <w:t>6</w:t>
      </w:r>
      <w:r w:rsidRPr="0025799C">
        <w:t>.</w:t>
      </w:r>
    </w:p>
    <w:p w:rsidR="00AF4EBC" w:rsidRPr="0025799C" w:rsidRDefault="00AF4EBC" w:rsidP="00AF4EBC">
      <w:pPr>
        <w:spacing w:before="120" w:after="60"/>
        <w:ind w:firstLine="680"/>
        <w:jc w:val="both"/>
        <w:rPr>
          <w:lang w:val="es-ES"/>
        </w:rPr>
      </w:pPr>
      <w:r w:rsidRPr="0025799C">
        <w:rPr>
          <w:lang w:val="es-ES"/>
        </w:rPr>
        <w:t xml:space="preserve">4. Đề nghị Ủy ban Mặt trận Tổ quốc Việt Nam huyện và các đoàn thể chính trị-xã hội vận động quần chúng, đoàn viên, hội viên </w:t>
      </w:r>
      <w:r w:rsidRPr="0025799C">
        <w:t>trong phạm vi nhiệm vụ, quyền hạn của mình</w:t>
      </w:r>
      <w:r w:rsidRPr="0025799C">
        <w:rPr>
          <w:lang w:val="es-ES"/>
        </w:rPr>
        <w:t xml:space="preserve"> tích cực thực hiện và giám sát việc thực hiện.</w:t>
      </w:r>
    </w:p>
    <w:p w:rsidR="00424599" w:rsidRPr="0025799C" w:rsidRDefault="00424599" w:rsidP="00AF4EBC">
      <w:pPr>
        <w:spacing w:before="120"/>
        <w:ind w:firstLine="720"/>
        <w:jc w:val="both"/>
      </w:pPr>
      <w:r w:rsidRPr="0025799C">
        <w:t xml:space="preserve">Nghị quyết này đã được Hội đồng nhân dân </w:t>
      </w:r>
      <w:r w:rsidR="00AF4EBC" w:rsidRPr="0025799C">
        <w:t>huyện Đăk Tô</w:t>
      </w:r>
      <w:r w:rsidRPr="0025799C">
        <w:t xml:space="preserve"> Khóa X</w:t>
      </w:r>
      <w:r w:rsidR="00AF4EBC" w:rsidRPr="0025799C">
        <w:t>IV</w:t>
      </w:r>
      <w:r w:rsidRPr="0025799C">
        <w:t xml:space="preserve"> Kỳ họ</w:t>
      </w:r>
      <w:r w:rsidR="00BF20C1" w:rsidRPr="0025799C">
        <w:t>p chuyên đề</w:t>
      </w:r>
      <w:r w:rsidRPr="0025799C">
        <w:t xml:space="preserve"> thông qua ngày</w:t>
      </w:r>
      <w:r w:rsidR="00BF20C1" w:rsidRPr="0025799C">
        <w:t xml:space="preserve">    </w:t>
      </w:r>
      <w:r w:rsidRPr="0025799C">
        <w:t xml:space="preserve"> tháng </w:t>
      </w:r>
      <w:r w:rsidR="00BF20C1" w:rsidRPr="0025799C">
        <w:t>4</w:t>
      </w:r>
      <w:r w:rsidRPr="0025799C">
        <w:t xml:space="preserve"> năm 202</w:t>
      </w:r>
      <w:r w:rsidR="00BF20C1" w:rsidRPr="0025799C">
        <w:t>5</w:t>
      </w:r>
      <w:r w:rsidRPr="0025799C">
        <w:t>./.</w:t>
      </w:r>
    </w:p>
    <w:p w:rsidR="00424599" w:rsidRPr="0025799C" w:rsidRDefault="00424599" w:rsidP="00424599">
      <w:pPr>
        <w:jc w:val="both"/>
      </w:pPr>
    </w:p>
    <w:tbl>
      <w:tblPr>
        <w:tblW w:w="4942" w:type="pct"/>
        <w:tblLook w:val="04A0" w:firstRow="1" w:lastRow="0" w:firstColumn="1" w:lastColumn="0" w:noHBand="0" w:noVBand="1"/>
      </w:tblPr>
      <w:tblGrid>
        <w:gridCol w:w="4505"/>
        <w:gridCol w:w="4677"/>
      </w:tblGrid>
      <w:tr w:rsidR="00AF4EBC" w:rsidRPr="0025799C" w:rsidTr="005D18F7">
        <w:trPr>
          <w:trHeight w:val="5670"/>
        </w:trPr>
        <w:tc>
          <w:tcPr>
            <w:tcW w:w="2453" w:type="pct"/>
          </w:tcPr>
          <w:p w:rsidR="00AF4EBC" w:rsidRPr="0025799C" w:rsidRDefault="00AF4EBC" w:rsidP="005D18F7">
            <w:pPr>
              <w:pStyle w:val="NormalWeb"/>
              <w:spacing w:before="0" w:beforeAutospacing="0" w:after="0" w:afterAutospacing="0"/>
              <w:jc w:val="both"/>
              <w:rPr>
                <w:b/>
                <w:i/>
                <w:iCs/>
                <w:lang w:val="es-ES"/>
              </w:rPr>
            </w:pPr>
            <w:r w:rsidRPr="0025799C">
              <w:rPr>
                <w:b/>
                <w:i/>
                <w:iCs/>
                <w:lang w:val="es-ES"/>
              </w:rPr>
              <w:t>Nơi nhận:</w:t>
            </w:r>
          </w:p>
          <w:p w:rsidR="00AF4EBC" w:rsidRPr="0025799C" w:rsidRDefault="00AF4EBC" w:rsidP="005D18F7">
            <w:pPr>
              <w:pStyle w:val="NormalWeb"/>
              <w:spacing w:before="0" w:beforeAutospacing="0" w:after="0" w:afterAutospacing="0"/>
              <w:jc w:val="both"/>
              <w:rPr>
                <w:sz w:val="22"/>
                <w:szCs w:val="22"/>
              </w:rPr>
            </w:pPr>
            <w:r w:rsidRPr="0025799C">
              <w:rPr>
                <w:sz w:val="22"/>
                <w:szCs w:val="22"/>
              </w:rPr>
              <w:t>- Thường trực Huyện ủy;</w:t>
            </w:r>
          </w:p>
          <w:p w:rsidR="00AF4EBC" w:rsidRPr="0025799C" w:rsidRDefault="00AF4EBC" w:rsidP="005D18F7">
            <w:pPr>
              <w:pStyle w:val="NormalWeb"/>
              <w:spacing w:before="0" w:beforeAutospacing="0" w:after="0" w:afterAutospacing="0"/>
              <w:jc w:val="both"/>
              <w:rPr>
                <w:sz w:val="22"/>
                <w:szCs w:val="22"/>
              </w:rPr>
            </w:pPr>
            <w:r w:rsidRPr="0025799C">
              <w:rPr>
                <w:sz w:val="22"/>
                <w:szCs w:val="22"/>
              </w:rPr>
              <w:t>- Thường trực HĐND huyện;</w:t>
            </w:r>
          </w:p>
          <w:p w:rsidR="00AF4EBC" w:rsidRPr="0025799C" w:rsidRDefault="00AF4EBC" w:rsidP="005D18F7">
            <w:pPr>
              <w:pStyle w:val="NormalWeb"/>
              <w:spacing w:before="0" w:beforeAutospacing="0" w:after="0" w:afterAutospacing="0"/>
              <w:jc w:val="both"/>
              <w:rPr>
                <w:sz w:val="22"/>
                <w:szCs w:val="22"/>
              </w:rPr>
            </w:pPr>
            <w:r w:rsidRPr="0025799C">
              <w:rPr>
                <w:sz w:val="22"/>
                <w:szCs w:val="22"/>
              </w:rPr>
              <w:t xml:space="preserve">- Ủy ban nhân dân huyện; </w:t>
            </w:r>
          </w:p>
          <w:p w:rsidR="00AF4EBC" w:rsidRPr="0025799C" w:rsidRDefault="00AF4EBC" w:rsidP="005D18F7">
            <w:pPr>
              <w:pStyle w:val="NormalWeb"/>
              <w:spacing w:before="0" w:beforeAutospacing="0" w:after="0" w:afterAutospacing="0"/>
              <w:jc w:val="both"/>
              <w:rPr>
                <w:sz w:val="22"/>
                <w:szCs w:val="22"/>
              </w:rPr>
            </w:pPr>
            <w:r w:rsidRPr="0025799C">
              <w:rPr>
                <w:sz w:val="22"/>
                <w:szCs w:val="22"/>
              </w:rPr>
              <w:t>- Ủy ban Mặt trận Tổ quốc Việt Nam huyện;</w:t>
            </w:r>
          </w:p>
          <w:p w:rsidR="00AF4EBC" w:rsidRPr="0025799C" w:rsidRDefault="00AF4EBC" w:rsidP="005D18F7">
            <w:pPr>
              <w:jc w:val="both"/>
              <w:rPr>
                <w:sz w:val="22"/>
                <w:szCs w:val="22"/>
              </w:rPr>
            </w:pPr>
            <w:r w:rsidRPr="0025799C">
              <w:rPr>
                <w:sz w:val="22"/>
                <w:szCs w:val="22"/>
              </w:rPr>
              <w:t>- Các Ban HĐND huyện;</w:t>
            </w:r>
          </w:p>
          <w:p w:rsidR="00AF4EBC" w:rsidRPr="0025799C" w:rsidRDefault="00AF4EBC" w:rsidP="005D18F7">
            <w:pPr>
              <w:jc w:val="both"/>
              <w:rPr>
                <w:sz w:val="22"/>
                <w:szCs w:val="22"/>
              </w:rPr>
            </w:pPr>
            <w:r w:rsidRPr="0025799C">
              <w:rPr>
                <w:sz w:val="22"/>
                <w:szCs w:val="22"/>
              </w:rPr>
              <w:t>- Các đại biểu HĐND huyện;</w:t>
            </w:r>
          </w:p>
          <w:p w:rsidR="00AF4EBC" w:rsidRPr="0025799C" w:rsidRDefault="00AF4EBC" w:rsidP="005D18F7">
            <w:pPr>
              <w:jc w:val="both"/>
              <w:rPr>
                <w:sz w:val="22"/>
                <w:szCs w:val="22"/>
              </w:rPr>
            </w:pPr>
            <w:r w:rsidRPr="0025799C">
              <w:rPr>
                <w:sz w:val="22"/>
                <w:szCs w:val="22"/>
              </w:rPr>
              <w:t>- Các cơ quan ban ngành có liên quan;</w:t>
            </w:r>
          </w:p>
          <w:p w:rsidR="00AF4EBC" w:rsidRPr="0025799C" w:rsidRDefault="00AF4EBC" w:rsidP="005D18F7">
            <w:pPr>
              <w:jc w:val="both"/>
              <w:rPr>
                <w:sz w:val="22"/>
                <w:szCs w:val="22"/>
              </w:rPr>
            </w:pPr>
            <w:r w:rsidRPr="0025799C">
              <w:rPr>
                <w:sz w:val="22"/>
                <w:szCs w:val="22"/>
              </w:rPr>
              <w:t>- TT HĐND các xã;</w:t>
            </w:r>
          </w:p>
          <w:p w:rsidR="00AF4EBC" w:rsidRPr="0025799C" w:rsidRDefault="00AF4EBC" w:rsidP="005D18F7">
            <w:pPr>
              <w:jc w:val="both"/>
              <w:rPr>
                <w:sz w:val="22"/>
                <w:szCs w:val="22"/>
              </w:rPr>
            </w:pPr>
            <w:r w:rsidRPr="0025799C">
              <w:rPr>
                <w:sz w:val="22"/>
                <w:szCs w:val="22"/>
              </w:rPr>
              <w:t>- UBND các xã;</w:t>
            </w:r>
          </w:p>
          <w:p w:rsidR="00AF4EBC" w:rsidRPr="0025799C" w:rsidRDefault="00AF4EBC" w:rsidP="005D18F7">
            <w:pPr>
              <w:pStyle w:val="NormalWeb"/>
              <w:spacing w:before="0" w:beforeAutospacing="0" w:after="0" w:afterAutospacing="0"/>
              <w:jc w:val="both"/>
              <w:rPr>
                <w:sz w:val="22"/>
                <w:szCs w:val="22"/>
              </w:rPr>
            </w:pPr>
            <w:r w:rsidRPr="0025799C">
              <w:rPr>
                <w:sz w:val="22"/>
              </w:rPr>
              <w:t>- Lưu: VT-TH.</w:t>
            </w:r>
          </w:p>
        </w:tc>
        <w:tc>
          <w:tcPr>
            <w:tcW w:w="2547" w:type="pct"/>
          </w:tcPr>
          <w:p w:rsidR="00AF4EBC" w:rsidRPr="0025799C" w:rsidRDefault="00AF4EBC" w:rsidP="005D18F7">
            <w:pPr>
              <w:pStyle w:val="NormalWeb"/>
              <w:spacing w:before="0" w:beforeAutospacing="0" w:after="0" w:afterAutospacing="0"/>
              <w:jc w:val="center"/>
              <w:rPr>
                <w:b/>
                <w:sz w:val="28"/>
                <w:szCs w:val="28"/>
                <w:highlight w:val="yellow"/>
                <w:lang w:val="es-ES"/>
              </w:rPr>
            </w:pPr>
            <w:r w:rsidRPr="0025799C">
              <w:rPr>
                <w:b/>
                <w:sz w:val="28"/>
                <w:szCs w:val="28"/>
                <w:lang w:val="es-ES"/>
              </w:rPr>
              <w:t>CHỦ TỊCH</w:t>
            </w:r>
          </w:p>
          <w:p w:rsidR="00AF4EBC" w:rsidRPr="0025799C" w:rsidRDefault="00AF4EBC" w:rsidP="005D18F7">
            <w:pPr>
              <w:pStyle w:val="NormalWeb"/>
              <w:spacing w:before="0" w:beforeAutospacing="0" w:after="0" w:afterAutospacing="0"/>
              <w:jc w:val="center"/>
              <w:rPr>
                <w:b/>
                <w:sz w:val="28"/>
                <w:highlight w:val="yellow"/>
                <w:lang w:val="es-ES"/>
              </w:rPr>
            </w:pPr>
          </w:p>
          <w:p w:rsidR="00AF4EBC" w:rsidRPr="0025799C" w:rsidRDefault="00AF4EBC" w:rsidP="005D18F7">
            <w:pPr>
              <w:jc w:val="center"/>
              <w:rPr>
                <w:highlight w:val="yellow"/>
                <w:lang w:val="es-ES"/>
              </w:rPr>
            </w:pPr>
          </w:p>
          <w:p w:rsidR="00AF4EBC" w:rsidRPr="0025799C" w:rsidRDefault="00AF4EBC" w:rsidP="005D18F7">
            <w:pPr>
              <w:rPr>
                <w:highlight w:val="yellow"/>
                <w:lang w:val="es-ES"/>
              </w:rPr>
            </w:pPr>
          </w:p>
          <w:p w:rsidR="00AF4EBC" w:rsidRPr="0025799C" w:rsidRDefault="00AF4EBC" w:rsidP="005D18F7">
            <w:pPr>
              <w:jc w:val="center"/>
              <w:rPr>
                <w:highlight w:val="yellow"/>
                <w:lang w:val="es-ES"/>
              </w:rPr>
            </w:pPr>
          </w:p>
          <w:p w:rsidR="005F3F4D" w:rsidRPr="0025799C" w:rsidRDefault="005F3F4D" w:rsidP="005D18F7">
            <w:pPr>
              <w:jc w:val="center"/>
              <w:rPr>
                <w:highlight w:val="yellow"/>
                <w:lang w:val="es-ES"/>
              </w:rPr>
            </w:pPr>
          </w:p>
          <w:p w:rsidR="001E1C24" w:rsidRPr="0025799C" w:rsidRDefault="001E1C24" w:rsidP="005D18F7">
            <w:pPr>
              <w:jc w:val="center"/>
              <w:rPr>
                <w:highlight w:val="yellow"/>
                <w:lang w:val="es-ES"/>
              </w:rPr>
            </w:pPr>
          </w:p>
          <w:p w:rsidR="001E1C24" w:rsidRPr="0025799C" w:rsidRDefault="001E1C24" w:rsidP="005D18F7">
            <w:pPr>
              <w:jc w:val="center"/>
              <w:rPr>
                <w:highlight w:val="yellow"/>
                <w:lang w:val="es-ES"/>
              </w:rPr>
            </w:pPr>
          </w:p>
          <w:p w:rsidR="00AF4EBC" w:rsidRPr="0025799C" w:rsidRDefault="00AF4EBC" w:rsidP="00AF4EBC">
            <w:pPr>
              <w:jc w:val="center"/>
              <w:rPr>
                <w:b/>
              </w:rPr>
            </w:pPr>
            <w:r w:rsidRPr="0025799C">
              <w:rPr>
                <w:b/>
              </w:rPr>
              <w:t>A Hơn</w:t>
            </w:r>
          </w:p>
        </w:tc>
      </w:tr>
    </w:tbl>
    <w:p w:rsidR="00424599" w:rsidRPr="0025799C" w:rsidRDefault="00424599" w:rsidP="00424599">
      <w:pPr>
        <w:jc w:val="both"/>
      </w:pPr>
    </w:p>
    <w:sectPr w:rsidR="00424599" w:rsidRPr="0025799C" w:rsidSect="000D1701">
      <w:headerReference w:type="default" r:id="rId8"/>
      <w:pgSz w:w="11909" w:h="16834" w:code="9"/>
      <w:pgMar w:top="1134" w:right="1134" w:bottom="567"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83" w:rsidRDefault="00A61E83" w:rsidP="00413A01">
      <w:r>
        <w:separator/>
      </w:r>
    </w:p>
  </w:endnote>
  <w:endnote w:type="continuationSeparator" w:id="0">
    <w:p w:rsidR="00A61E83" w:rsidRDefault="00A61E83" w:rsidP="004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83" w:rsidRDefault="00A61E83" w:rsidP="00413A01">
      <w:r>
        <w:separator/>
      </w:r>
    </w:p>
  </w:footnote>
  <w:footnote w:type="continuationSeparator" w:id="0">
    <w:p w:rsidR="00A61E83" w:rsidRDefault="00A61E83" w:rsidP="00413A01">
      <w:r>
        <w:continuationSeparator/>
      </w:r>
    </w:p>
  </w:footnote>
  <w:footnote w:id="1">
    <w:p w:rsidR="00BE7944" w:rsidRPr="00B95FCE" w:rsidRDefault="00BE7944" w:rsidP="00BE7944">
      <w:pPr>
        <w:pStyle w:val="FootnoteText"/>
        <w:ind w:firstLine="426"/>
        <w:jc w:val="both"/>
        <w:rPr>
          <w:lang w:val="vi-VN"/>
        </w:rPr>
      </w:pPr>
      <w:r w:rsidRPr="00050D7C">
        <w:rPr>
          <w:rStyle w:val="FootnoteReference"/>
        </w:rPr>
        <w:footnoteRef/>
      </w:r>
      <w:r w:rsidRPr="00B95FCE">
        <w:rPr>
          <w:lang w:val="vi-VN"/>
        </w:rPr>
        <w:t xml:space="preserve"> </w:t>
      </w:r>
      <w:r w:rsidRPr="00E03D75">
        <w:rPr>
          <w:lang w:val="it-IT"/>
        </w:rPr>
        <w:t xml:space="preserve">Việc giao chỉ tiêu sản xuất nông nghiệp (diện tích mía, đàn trâu); </w:t>
      </w:r>
      <w:r w:rsidRPr="00B95FCE">
        <w:rPr>
          <w:bCs/>
          <w:lang w:val="vi-VN" w:bidi="en-US"/>
        </w:rPr>
        <w:t>Đề án tổng thể phát triển nông nghiệp giai đoạn 2021-2024</w:t>
      </w:r>
      <w:r w:rsidRPr="00E03D75">
        <w:rPr>
          <w:lang w:val="it-IT"/>
        </w:rPr>
        <w:t xml:space="preserve">  chưa phù hợp với điều kiện thổ nhưỡng và nhu cầu thực tế của người dân tại một số địa phương nên việc triển khai gặp nhiều khó khăn, không đạt chỉ tiêu kế hoạch (</w:t>
      </w:r>
      <w:r w:rsidRPr="00B95FCE">
        <w:rPr>
          <w:lang w:val="vi-VN"/>
        </w:rPr>
        <w:t>Số đàn trâu: phần lớn các xã, thị trấn không đạt KH; diện tích mía: Xã Pô Kô: trồng được 0/5ha; Kon Đào trồng được 1,6/5 ha; xã Đăk Rơ Nga trồng được 5,5/21ha; xã Ngọc Tụ trồng được 11,36/34 ha; Xã Văn Lem trồng được 2,34/20ha).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7363"/>
      <w:docPartObj>
        <w:docPartGallery w:val="Page Numbers (Top of Page)"/>
        <w:docPartUnique/>
      </w:docPartObj>
    </w:sdtPr>
    <w:sdtEndPr>
      <w:rPr>
        <w:noProof/>
      </w:rPr>
    </w:sdtEndPr>
    <w:sdtContent>
      <w:p w:rsidR="00205EBB" w:rsidRDefault="00205EBB">
        <w:pPr>
          <w:pStyle w:val="Header"/>
          <w:jc w:val="center"/>
        </w:pPr>
        <w:r>
          <w:fldChar w:fldCharType="begin"/>
        </w:r>
        <w:r>
          <w:instrText xml:space="preserve"> PAGE   \* MERGEFORMAT </w:instrText>
        </w:r>
        <w:r>
          <w:fldChar w:fldCharType="separate"/>
        </w:r>
        <w:r w:rsidR="00EC08AC">
          <w:rPr>
            <w:noProof/>
          </w:rPr>
          <w:t>2</w:t>
        </w:r>
        <w:r>
          <w:rPr>
            <w:noProof/>
          </w:rPr>
          <w:fldChar w:fldCharType="end"/>
        </w:r>
      </w:p>
    </w:sdtContent>
  </w:sdt>
  <w:p w:rsidR="00205EBB" w:rsidRDefault="00205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01"/>
    <w:rsid w:val="00063D46"/>
    <w:rsid w:val="000D1701"/>
    <w:rsid w:val="00122D91"/>
    <w:rsid w:val="001359B5"/>
    <w:rsid w:val="001E126D"/>
    <w:rsid w:val="001E1C24"/>
    <w:rsid w:val="001F536B"/>
    <w:rsid w:val="00205EBB"/>
    <w:rsid w:val="0025799C"/>
    <w:rsid w:val="002639AE"/>
    <w:rsid w:val="00280CD6"/>
    <w:rsid w:val="00303DD2"/>
    <w:rsid w:val="00335E54"/>
    <w:rsid w:val="003936AA"/>
    <w:rsid w:val="003E1AEA"/>
    <w:rsid w:val="00413A01"/>
    <w:rsid w:val="00424599"/>
    <w:rsid w:val="00430296"/>
    <w:rsid w:val="004B7028"/>
    <w:rsid w:val="004D34CF"/>
    <w:rsid w:val="004F2974"/>
    <w:rsid w:val="00544BEC"/>
    <w:rsid w:val="005534BB"/>
    <w:rsid w:val="00587947"/>
    <w:rsid w:val="005D1000"/>
    <w:rsid w:val="005D6C8E"/>
    <w:rsid w:val="005F2689"/>
    <w:rsid w:val="005F3F4D"/>
    <w:rsid w:val="006E44F0"/>
    <w:rsid w:val="00707E9A"/>
    <w:rsid w:val="007279FA"/>
    <w:rsid w:val="00772335"/>
    <w:rsid w:val="008B1E4F"/>
    <w:rsid w:val="008C4D56"/>
    <w:rsid w:val="00920699"/>
    <w:rsid w:val="00A27FBB"/>
    <w:rsid w:val="00A5414C"/>
    <w:rsid w:val="00A61E83"/>
    <w:rsid w:val="00A94CED"/>
    <w:rsid w:val="00AB0EB9"/>
    <w:rsid w:val="00AF4EBC"/>
    <w:rsid w:val="00B34556"/>
    <w:rsid w:val="00B722CA"/>
    <w:rsid w:val="00BD1F98"/>
    <w:rsid w:val="00BE7944"/>
    <w:rsid w:val="00BF20C1"/>
    <w:rsid w:val="00BF6674"/>
    <w:rsid w:val="00C45515"/>
    <w:rsid w:val="00C52DEC"/>
    <w:rsid w:val="00C7508E"/>
    <w:rsid w:val="00CA3217"/>
    <w:rsid w:val="00CE217C"/>
    <w:rsid w:val="00D3643F"/>
    <w:rsid w:val="00D533F5"/>
    <w:rsid w:val="00D6464B"/>
    <w:rsid w:val="00DA6965"/>
    <w:rsid w:val="00DB350A"/>
    <w:rsid w:val="00E40B37"/>
    <w:rsid w:val="00EC08AC"/>
    <w:rsid w:val="00EC3224"/>
    <w:rsid w:val="00ED703F"/>
    <w:rsid w:val="00F23E8F"/>
    <w:rsid w:val="00F350CA"/>
    <w:rsid w:val="00F6210F"/>
    <w:rsid w:val="00F96F38"/>
    <w:rsid w:val="00FE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01"/>
    <w:pPr>
      <w:spacing w:after="0" w:line="240"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n-giua">
    <w:name w:val="Tren-giua"/>
    <w:basedOn w:val="Normal"/>
    <w:qFormat/>
    <w:rsid w:val="00413A01"/>
    <w:pPr>
      <w:spacing w:before="60"/>
      <w:jc w:val="center"/>
    </w:pPr>
    <w:rPr>
      <w:color w:val="000080"/>
      <w:lang w:val="vi-VN" w:eastAsia="vi-VN"/>
    </w:rPr>
  </w:style>
  <w:style w:type="character" w:styleId="FootnoteReference">
    <w:name w:val="footnote reference"/>
    <w:aliases w:val="ftref,Footnote,Footnote text,BearingPoint,16 Point,Superscript 6 Point,fr,Ref,de nota al pie,Footnote Text1,f,Footnote + Arial,10 pt,Black,Footnote Text11,BVI fnr,(NECG) Footnote Reference, BVI fnr,footnote ref,Footnote text + 13 pt,R"/>
    <w:link w:val="ftrefCharCharChar1Char"/>
    <w:uiPriority w:val="99"/>
    <w:qFormat/>
    <w:rsid w:val="00413A01"/>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2"/>
    <w:qFormat/>
    <w:rsid w:val="00413A01"/>
    <w:pPr>
      <w:spacing w:after="160" w:line="240" w:lineRule="exact"/>
    </w:pPr>
    <w:rPr>
      <w:rFonts w:eastAsiaTheme="minorHAnsi"/>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C,f1"/>
    <w:basedOn w:val="Normal"/>
    <w:link w:val="FootnoteTextChar"/>
    <w:uiPriority w:val="99"/>
    <w:qFormat/>
    <w:rsid w:val="00413A01"/>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C Char"/>
    <w:basedOn w:val="DefaultParagraphFont"/>
    <w:link w:val="FootnoteText"/>
    <w:uiPriority w:val="99"/>
    <w:qFormat/>
    <w:rsid w:val="00413A01"/>
    <w:rPr>
      <w:rFonts w:eastAsia="SimSun"/>
      <w:sz w:val="20"/>
      <w:szCs w:val="20"/>
    </w:rPr>
  </w:style>
  <w:style w:type="paragraph" w:styleId="NormalWeb">
    <w:name w:val="Normal (Web)"/>
    <w:basedOn w:val="Normal"/>
    <w:link w:val="NormalWebChar"/>
    <w:uiPriority w:val="99"/>
    <w:qFormat/>
    <w:rsid w:val="00424599"/>
    <w:pPr>
      <w:spacing w:before="100" w:beforeAutospacing="1" w:after="100" w:afterAutospacing="1"/>
    </w:pPr>
    <w:rPr>
      <w:sz w:val="24"/>
      <w:szCs w:val="24"/>
    </w:rPr>
  </w:style>
  <w:style w:type="character" w:customStyle="1" w:styleId="NormalWebChar">
    <w:name w:val="Normal (Web) Char"/>
    <w:link w:val="NormalWeb"/>
    <w:uiPriority w:val="99"/>
    <w:qFormat/>
    <w:rsid w:val="00424599"/>
    <w:rPr>
      <w:rFonts w:eastAsia="SimSun"/>
      <w:sz w:val="24"/>
      <w:szCs w:val="24"/>
    </w:rPr>
  </w:style>
  <w:style w:type="paragraph" w:styleId="Header">
    <w:name w:val="header"/>
    <w:basedOn w:val="Normal"/>
    <w:link w:val="HeaderChar"/>
    <w:uiPriority w:val="99"/>
    <w:unhideWhenUsed/>
    <w:rsid w:val="00205EBB"/>
    <w:pPr>
      <w:tabs>
        <w:tab w:val="center" w:pos="4680"/>
        <w:tab w:val="right" w:pos="9360"/>
      </w:tabs>
    </w:pPr>
  </w:style>
  <w:style w:type="character" w:customStyle="1" w:styleId="HeaderChar">
    <w:name w:val="Header Char"/>
    <w:basedOn w:val="DefaultParagraphFont"/>
    <w:link w:val="Header"/>
    <w:uiPriority w:val="99"/>
    <w:rsid w:val="00205EBB"/>
    <w:rPr>
      <w:rFonts w:eastAsia="SimSun"/>
    </w:rPr>
  </w:style>
  <w:style w:type="paragraph" w:styleId="Footer">
    <w:name w:val="footer"/>
    <w:basedOn w:val="Normal"/>
    <w:link w:val="FooterChar"/>
    <w:uiPriority w:val="99"/>
    <w:unhideWhenUsed/>
    <w:rsid w:val="00205EBB"/>
    <w:pPr>
      <w:tabs>
        <w:tab w:val="center" w:pos="4680"/>
        <w:tab w:val="right" w:pos="9360"/>
      </w:tabs>
    </w:pPr>
  </w:style>
  <w:style w:type="character" w:customStyle="1" w:styleId="FooterChar">
    <w:name w:val="Footer Char"/>
    <w:basedOn w:val="DefaultParagraphFont"/>
    <w:link w:val="Footer"/>
    <w:uiPriority w:val="99"/>
    <w:rsid w:val="00205EBB"/>
    <w:rPr>
      <w:rFonts w:eastAsia="SimSun"/>
    </w:rPr>
  </w:style>
  <w:style w:type="paragraph" w:customStyle="1" w:styleId="normal-p">
    <w:name w:val="normal-p"/>
    <w:basedOn w:val="Normal"/>
    <w:qFormat/>
    <w:rsid w:val="00AF4EBC"/>
    <w:pPr>
      <w:spacing w:before="100" w:beforeAutospacing="1" w:after="100" w:afterAutospacing="1"/>
    </w:pPr>
    <w:rPr>
      <w:rFonts w:eastAsia="Times New Roman"/>
      <w:sz w:val="24"/>
      <w:szCs w:val="24"/>
      <w:lang w:val="en-GB" w:eastAsia="en-GB"/>
    </w:rPr>
  </w:style>
  <w:style w:type="paragraph" w:customStyle="1" w:styleId="Default">
    <w:name w:val="Default"/>
    <w:rsid w:val="00AF4EBC"/>
    <w:pPr>
      <w:autoSpaceDE w:val="0"/>
      <w:autoSpaceDN w:val="0"/>
      <w:adjustRightInd w:val="0"/>
      <w:spacing w:after="0" w:line="240" w:lineRule="auto"/>
    </w:pPr>
    <w:rPr>
      <w:rFonts w:eastAsia="Calibri"/>
      <w:color w:val="000000"/>
      <w:sz w:val="24"/>
      <w:szCs w:val="24"/>
    </w:rPr>
  </w:style>
  <w:style w:type="paragraph" w:customStyle="1" w:styleId="FootnoteTextCharCharCharCharCharCharChCharCharCharCharCharCharC">
    <w:name w:val="Footnote Text Char Char Char Char Char Char Ch Char Char Char Char Char Char C"/>
    <w:aliases w:val="BV"/>
    <w:basedOn w:val="Normal"/>
    <w:uiPriority w:val="99"/>
    <w:qFormat/>
    <w:rsid w:val="00D3643F"/>
    <w:pPr>
      <w:spacing w:after="160" w:line="240" w:lineRule="exact"/>
    </w:pPr>
    <w:rPr>
      <w:rFonts w:eastAsia="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01"/>
    <w:pPr>
      <w:spacing w:after="0" w:line="240"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n-giua">
    <w:name w:val="Tren-giua"/>
    <w:basedOn w:val="Normal"/>
    <w:qFormat/>
    <w:rsid w:val="00413A01"/>
    <w:pPr>
      <w:spacing w:before="60"/>
      <w:jc w:val="center"/>
    </w:pPr>
    <w:rPr>
      <w:color w:val="000080"/>
      <w:lang w:val="vi-VN" w:eastAsia="vi-VN"/>
    </w:rPr>
  </w:style>
  <w:style w:type="character" w:styleId="FootnoteReference">
    <w:name w:val="footnote reference"/>
    <w:aliases w:val="ftref,Footnote,Footnote text,BearingPoint,16 Point,Superscript 6 Point,fr,Ref,de nota al pie,Footnote Text1,f,Footnote + Arial,10 pt,Black,Footnote Text11,BVI fnr,(NECG) Footnote Reference, BVI fnr,footnote ref,Footnote text + 13 pt,R"/>
    <w:link w:val="ftrefCharCharChar1Char"/>
    <w:uiPriority w:val="99"/>
    <w:qFormat/>
    <w:rsid w:val="00413A01"/>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2"/>
    <w:qFormat/>
    <w:rsid w:val="00413A01"/>
    <w:pPr>
      <w:spacing w:after="160" w:line="240" w:lineRule="exact"/>
    </w:pPr>
    <w:rPr>
      <w:rFonts w:eastAsiaTheme="minorHAnsi"/>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C,f1"/>
    <w:basedOn w:val="Normal"/>
    <w:link w:val="FootnoteTextChar"/>
    <w:uiPriority w:val="99"/>
    <w:qFormat/>
    <w:rsid w:val="00413A01"/>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C Char"/>
    <w:basedOn w:val="DefaultParagraphFont"/>
    <w:link w:val="FootnoteText"/>
    <w:uiPriority w:val="99"/>
    <w:qFormat/>
    <w:rsid w:val="00413A01"/>
    <w:rPr>
      <w:rFonts w:eastAsia="SimSun"/>
      <w:sz w:val="20"/>
      <w:szCs w:val="20"/>
    </w:rPr>
  </w:style>
  <w:style w:type="paragraph" w:styleId="NormalWeb">
    <w:name w:val="Normal (Web)"/>
    <w:basedOn w:val="Normal"/>
    <w:link w:val="NormalWebChar"/>
    <w:uiPriority w:val="99"/>
    <w:qFormat/>
    <w:rsid w:val="00424599"/>
    <w:pPr>
      <w:spacing w:before="100" w:beforeAutospacing="1" w:after="100" w:afterAutospacing="1"/>
    </w:pPr>
    <w:rPr>
      <w:sz w:val="24"/>
      <w:szCs w:val="24"/>
    </w:rPr>
  </w:style>
  <w:style w:type="character" w:customStyle="1" w:styleId="NormalWebChar">
    <w:name w:val="Normal (Web) Char"/>
    <w:link w:val="NormalWeb"/>
    <w:uiPriority w:val="99"/>
    <w:qFormat/>
    <w:rsid w:val="00424599"/>
    <w:rPr>
      <w:rFonts w:eastAsia="SimSun"/>
      <w:sz w:val="24"/>
      <w:szCs w:val="24"/>
    </w:rPr>
  </w:style>
  <w:style w:type="paragraph" w:styleId="Header">
    <w:name w:val="header"/>
    <w:basedOn w:val="Normal"/>
    <w:link w:val="HeaderChar"/>
    <w:uiPriority w:val="99"/>
    <w:unhideWhenUsed/>
    <w:rsid w:val="00205EBB"/>
    <w:pPr>
      <w:tabs>
        <w:tab w:val="center" w:pos="4680"/>
        <w:tab w:val="right" w:pos="9360"/>
      </w:tabs>
    </w:pPr>
  </w:style>
  <w:style w:type="character" w:customStyle="1" w:styleId="HeaderChar">
    <w:name w:val="Header Char"/>
    <w:basedOn w:val="DefaultParagraphFont"/>
    <w:link w:val="Header"/>
    <w:uiPriority w:val="99"/>
    <w:rsid w:val="00205EBB"/>
    <w:rPr>
      <w:rFonts w:eastAsia="SimSun"/>
    </w:rPr>
  </w:style>
  <w:style w:type="paragraph" w:styleId="Footer">
    <w:name w:val="footer"/>
    <w:basedOn w:val="Normal"/>
    <w:link w:val="FooterChar"/>
    <w:uiPriority w:val="99"/>
    <w:unhideWhenUsed/>
    <w:rsid w:val="00205EBB"/>
    <w:pPr>
      <w:tabs>
        <w:tab w:val="center" w:pos="4680"/>
        <w:tab w:val="right" w:pos="9360"/>
      </w:tabs>
    </w:pPr>
  </w:style>
  <w:style w:type="character" w:customStyle="1" w:styleId="FooterChar">
    <w:name w:val="Footer Char"/>
    <w:basedOn w:val="DefaultParagraphFont"/>
    <w:link w:val="Footer"/>
    <w:uiPriority w:val="99"/>
    <w:rsid w:val="00205EBB"/>
    <w:rPr>
      <w:rFonts w:eastAsia="SimSun"/>
    </w:rPr>
  </w:style>
  <w:style w:type="paragraph" w:customStyle="1" w:styleId="normal-p">
    <w:name w:val="normal-p"/>
    <w:basedOn w:val="Normal"/>
    <w:qFormat/>
    <w:rsid w:val="00AF4EBC"/>
    <w:pPr>
      <w:spacing w:before="100" w:beforeAutospacing="1" w:after="100" w:afterAutospacing="1"/>
    </w:pPr>
    <w:rPr>
      <w:rFonts w:eastAsia="Times New Roman"/>
      <w:sz w:val="24"/>
      <w:szCs w:val="24"/>
      <w:lang w:val="en-GB" w:eastAsia="en-GB"/>
    </w:rPr>
  </w:style>
  <w:style w:type="paragraph" w:customStyle="1" w:styleId="Default">
    <w:name w:val="Default"/>
    <w:rsid w:val="00AF4EBC"/>
    <w:pPr>
      <w:autoSpaceDE w:val="0"/>
      <w:autoSpaceDN w:val="0"/>
      <w:adjustRightInd w:val="0"/>
      <w:spacing w:after="0" w:line="240" w:lineRule="auto"/>
    </w:pPr>
    <w:rPr>
      <w:rFonts w:eastAsia="Calibri"/>
      <w:color w:val="000000"/>
      <w:sz w:val="24"/>
      <w:szCs w:val="24"/>
    </w:rPr>
  </w:style>
  <w:style w:type="paragraph" w:customStyle="1" w:styleId="FootnoteTextCharCharCharCharCharCharChCharCharCharCharCharCharC">
    <w:name w:val="Footnote Text Char Char Char Char Char Char Ch Char Char Char Char Char Char C"/>
    <w:aliases w:val="BV"/>
    <w:basedOn w:val="Normal"/>
    <w:uiPriority w:val="99"/>
    <w:qFormat/>
    <w:rsid w:val="00D3643F"/>
    <w:pPr>
      <w:spacing w:after="160" w:line="240" w:lineRule="exact"/>
    </w:pPr>
    <w:rPr>
      <w:rFonts w:eastAsia="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4CFF-B87B-4DBE-991C-66BB4975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Quang Vương</dc:creator>
  <cp:lastModifiedBy>AutoBVT</cp:lastModifiedBy>
  <cp:revision>26</cp:revision>
  <dcterms:created xsi:type="dcterms:W3CDTF">2024-12-03T06:59:00Z</dcterms:created>
  <dcterms:modified xsi:type="dcterms:W3CDTF">2025-04-18T09:09:00Z</dcterms:modified>
</cp:coreProperties>
</file>