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743" w:type="dxa"/>
        <w:tblBorders>
          <w:insideH w:val="single" w:sz="4" w:space="0" w:color="auto"/>
        </w:tblBorders>
        <w:tblLook w:val="01E0" w:firstRow="1" w:lastRow="1" w:firstColumn="1" w:lastColumn="1" w:noHBand="0" w:noVBand="0"/>
      </w:tblPr>
      <w:tblGrid>
        <w:gridCol w:w="4253"/>
        <w:gridCol w:w="6127"/>
      </w:tblGrid>
      <w:tr w:rsidR="002121E8" w:rsidRPr="00220309" w:rsidTr="00384DC6">
        <w:trPr>
          <w:trHeight w:val="1258"/>
        </w:trPr>
        <w:tc>
          <w:tcPr>
            <w:tcW w:w="4253" w:type="dxa"/>
          </w:tcPr>
          <w:p w:rsidR="002121E8" w:rsidRPr="00B842E7" w:rsidRDefault="00923B2D" w:rsidP="00220309">
            <w:pPr>
              <w:jc w:val="center"/>
              <w:rPr>
                <w:sz w:val="26"/>
                <w:szCs w:val="26"/>
              </w:rPr>
            </w:pPr>
            <w:r w:rsidRPr="00220309">
              <w:rPr>
                <w:sz w:val="26"/>
                <w:szCs w:val="26"/>
              </w:rPr>
              <w:t xml:space="preserve">          </w:t>
            </w:r>
            <w:r w:rsidR="00B75296">
              <w:rPr>
                <w:sz w:val="26"/>
                <w:szCs w:val="26"/>
              </w:rPr>
              <w:t>CÔNG AN TỈNH KON TUM</w:t>
            </w:r>
          </w:p>
          <w:p w:rsidR="002121E8" w:rsidRPr="00220309" w:rsidRDefault="00923B2D" w:rsidP="00220309">
            <w:pPr>
              <w:jc w:val="center"/>
              <w:rPr>
                <w:b/>
                <w:bCs/>
                <w:sz w:val="26"/>
                <w:szCs w:val="26"/>
              </w:rPr>
            </w:pPr>
            <w:r w:rsidRPr="00220309">
              <w:rPr>
                <w:b/>
                <w:bCs/>
                <w:sz w:val="26"/>
                <w:szCs w:val="26"/>
              </w:rPr>
              <w:t xml:space="preserve">         </w:t>
            </w:r>
            <w:r w:rsidR="00537659">
              <w:rPr>
                <w:b/>
                <w:bCs/>
                <w:sz w:val="26"/>
                <w:szCs w:val="26"/>
              </w:rPr>
              <w:t xml:space="preserve"> </w:t>
            </w:r>
            <w:r w:rsidR="00730257">
              <w:rPr>
                <w:b/>
                <w:bCs/>
                <w:sz w:val="26"/>
                <w:szCs w:val="26"/>
              </w:rPr>
              <w:t>CÔNG AN HUYỆN ĐĂK TÔ</w:t>
            </w:r>
            <w:r w:rsidRPr="00220309">
              <w:rPr>
                <w:sz w:val="26"/>
                <w:szCs w:val="26"/>
              </w:rPr>
              <w:t xml:space="preserve">          </w:t>
            </w:r>
          </w:p>
          <w:p w:rsidR="002121E8" w:rsidRPr="006F3920" w:rsidRDefault="00584387" w:rsidP="00DA2381">
            <w:pPr>
              <w:spacing w:before="160"/>
              <w:jc w:val="center"/>
              <w:rPr>
                <w:sz w:val="28"/>
                <w:szCs w:val="28"/>
              </w:rPr>
            </w:pPr>
            <w:r>
              <w:rPr>
                <w:b/>
                <w:bCs/>
                <w:noProof/>
                <w:sz w:val="26"/>
                <w:szCs w:val="26"/>
              </w:rPr>
              <w:pict>
                <v:shapetype id="_x0000_t32" coordsize="21600,21600" o:spt="32" o:oned="t" path="m,l21600,21600e" filled="f">
                  <v:path arrowok="t" fillok="f" o:connecttype="none"/>
                  <o:lock v:ext="edit" shapetype="t"/>
                </v:shapetype>
                <v:shape id="_x0000_s1047" type="#_x0000_t32" style="position:absolute;left:0;text-align:left;margin-left:81.05pt;margin-top:2pt;width:73.1pt;height:0;z-index:251660288" o:connectortype="straight"/>
              </w:pict>
            </w:r>
            <w:r w:rsidR="00923B2D" w:rsidRPr="00220309">
              <w:rPr>
                <w:sz w:val="26"/>
                <w:szCs w:val="26"/>
              </w:rPr>
              <w:t xml:space="preserve">         </w:t>
            </w:r>
            <w:r w:rsidR="002121E8" w:rsidRPr="006F3920">
              <w:rPr>
                <w:sz w:val="28"/>
                <w:szCs w:val="28"/>
              </w:rPr>
              <w:t>S</w:t>
            </w:r>
            <w:r w:rsidR="00555860" w:rsidRPr="006F3920">
              <w:rPr>
                <w:sz w:val="28"/>
                <w:szCs w:val="28"/>
              </w:rPr>
              <w:t>ố</w:t>
            </w:r>
            <w:r w:rsidR="002121E8" w:rsidRPr="006F3920">
              <w:rPr>
                <w:sz w:val="28"/>
                <w:szCs w:val="28"/>
              </w:rPr>
              <w:t>:</w:t>
            </w:r>
            <w:r w:rsidR="00B533D8">
              <w:rPr>
                <w:sz w:val="28"/>
                <w:szCs w:val="28"/>
              </w:rPr>
              <w:t xml:space="preserve"> 1124</w:t>
            </w:r>
            <w:r w:rsidR="00180D88" w:rsidRPr="006F3920">
              <w:rPr>
                <w:sz w:val="28"/>
                <w:szCs w:val="28"/>
              </w:rPr>
              <w:t>/KH</w:t>
            </w:r>
            <w:r w:rsidR="002121E8" w:rsidRPr="006F3920">
              <w:rPr>
                <w:sz w:val="28"/>
                <w:szCs w:val="28"/>
              </w:rPr>
              <w:t>-</w:t>
            </w:r>
            <w:r w:rsidR="00DA2381">
              <w:rPr>
                <w:sz w:val="28"/>
                <w:szCs w:val="28"/>
              </w:rPr>
              <w:t>CAH</w:t>
            </w:r>
          </w:p>
        </w:tc>
        <w:tc>
          <w:tcPr>
            <w:tcW w:w="6127" w:type="dxa"/>
          </w:tcPr>
          <w:p w:rsidR="002121E8" w:rsidRPr="001F42B1" w:rsidRDefault="002121E8" w:rsidP="00220309">
            <w:pPr>
              <w:jc w:val="center"/>
              <w:rPr>
                <w:b/>
                <w:sz w:val="26"/>
                <w:szCs w:val="26"/>
              </w:rPr>
            </w:pPr>
            <w:r w:rsidRPr="001F42B1">
              <w:rPr>
                <w:b/>
                <w:sz w:val="26"/>
                <w:szCs w:val="26"/>
              </w:rPr>
              <w:t>C</w:t>
            </w:r>
            <w:r w:rsidR="00555860" w:rsidRPr="001F42B1">
              <w:rPr>
                <w:b/>
                <w:sz w:val="26"/>
                <w:szCs w:val="26"/>
              </w:rPr>
              <w:t>ỘNG</w:t>
            </w:r>
            <w:r w:rsidRPr="001F42B1">
              <w:rPr>
                <w:b/>
                <w:sz w:val="26"/>
                <w:szCs w:val="26"/>
              </w:rPr>
              <w:t xml:space="preserve"> </w:t>
            </w:r>
            <w:r w:rsidR="00555860" w:rsidRPr="001F42B1">
              <w:rPr>
                <w:b/>
                <w:sz w:val="26"/>
                <w:szCs w:val="26"/>
              </w:rPr>
              <w:t>HOÀ</w:t>
            </w:r>
            <w:r w:rsidRPr="001F42B1">
              <w:rPr>
                <w:b/>
                <w:sz w:val="26"/>
                <w:szCs w:val="26"/>
              </w:rPr>
              <w:t xml:space="preserve"> </w:t>
            </w:r>
            <w:r w:rsidR="00555860" w:rsidRPr="001F42B1">
              <w:rPr>
                <w:b/>
                <w:sz w:val="26"/>
                <w:szCs w:val="26"/>
              </w:rPr>
              <w:t>XÃ</w:t>
            </w:r>
            <w:r w:rsidRPr="001F42B1">
              <w:rPr>
                <w:b/>
                <w:sz w:val="26"/>
                <w:szCs w:val="26"/>
              </w:rPr>
              <w:t xml:space="preserve"> </w:t>
            </w:r>
            <w:r w:rsidR="00555860" w:rsidRPr="001F42B1">
              <w:rPr>
                <w:b/>
                <w:sz w:val="26"/>
                <w:szCs w:val="26"/>
              </w:rPr>
              <w:t>HỘI</w:t>
            </w:r>
            <w:r w:rsidRPr="001F42B1">
              <w:rPr>
                <w:b/>
                <w:sz w:val="26"/>
                <w:szCs w:val="26"/>
              </w:rPr>
              <w:t xml:space="preserve"> </w:t>
            </w:r>
            <w:r w:rsidR="00555860" w:rsidRPr="001F42B1">
              <w:rPr>
                <w:b/>
                <w:sz w:val="26"/>
                <w:szCs w:val="26"/>
              </w:rPr>
              <w:t>CHỦ</w:t>
            </w:r>
            <w:r w:rsidRPr="001F42B1">
              <w:rPr>
                <w:b/>
                <w:sz w:val="26"/>
                <w:szCs w:val="26"/>
              </w:rPr>
              <w:t xml:space="preserve"> </w:t>
            </w:r>
            <w:r w:rsidR="00555860" w:rsidRPr="001F42B1">
              <w:rPr>
                <w:b/>
                <w:sz w:val="26"/>
                <w:szCs w:val="26"/>
              </w:rPr>
              <w:t>NGHĨA</w:t>
            </w:r>
            <w:r w:rsidRPr="001F42B1">
              <w:rPr>
                <w:b/>
                <w:sz w:val="26"/>
                <w:szCs w:val="26"/>
              </w:rPr>
              <w:t xml:space="preserve"> </w:t>
            </w:r>
            <w:r w:rsidR="00555860" w:rsidRPr="001F42B1">
              <w:rPr>
                <w:b/>
                <w:sz w:val="26"/>
                <w:szCs w:val="26"/>
              </w:rPr>
              <w:t>VIỆT</w:t>
            </w:r>
            <w:r w:rsidRPr="001F42B1">
              <w:rPr>
                <w:b/>
                <w:sz w:val="26"/>
                <w:szCs w:val="26"/>
              </w:rPr>
              <w:t xml:space="preserve"> </w:t>
            </w:r>
            <w:r w:rsidR="00555860" w:rsidRPr="001F42B1">
              <w:rPr>
                <w:b/>
                <w:sz w:val="26"/>
                <w:szCs w:val="26"/>
              </w:rPr>
              <w:t>NAM</w:t>
            </w:r>
          </w:p>
          <w:p w:rsidR="000274A4" w:rsidRPr="00B842E7" w:rsidRDefault="00555860" w:rsidP="00220309">
            <w:pPr>
              <w:jc w:val="center"/>
              <w:rPr>
                <w:b/>
                <w:bCs/>
                <w:sz w:val="28"/>
                <w:szCs w:val="28"/>
              </w:rPr>
            </w:pPr>
            <w:r w:rsidRPr="00B842E7">
              <w:rPr>
                <w:b/>
                <w:bCs/>
                <w:sz w:val="28"/>
                <w:szCs w:val="28"/>
              </w:rPr>
              <w:t>Độ</w:t>
            </w:r>
            <w:r w:rsidR="002121E8" w:rsidRPr="00B842E7">
              <w:rPr>
                <w:b/>
                <w:bCs/>
                <w:sz w:val="28"/>
                <w:szCs w:val="28"/>
              </w:rPr>
              <w:t>c l</w:t>
            </w:r>
            <w:r w:rsidRPr="00B842E7">
              <w:rPr>
                <w:b/>
                <w:bCs/>
                <w:sz w:val="28"/>
                <w:szCs w:val="28"/>
              </w:rPr>
              <w:t>ậ</w:t>
            </w:r>
            <w:r w:rsidR="002121E8" w:rsidRPr="00B842E7">
              <w:rPr>
                <w:b/>
                <w:bCs/>
                <w:sz w:val="28"/>
                <w:szCs w:val="28"/>
              </w:rPr>
              <w:t>p - T</w:t>
            </w:r>
            <w:r w:rsidRPr="00B842E7">
              <w:rPr>
                <w:b/>
                <w:bCs/>
                <w:sz w:val="28"/>
                <w:szCs w:val="28"/>
              </w:rPr>
              <w:t>ự</w:t>
            </w:r>
            <w:r w:rsidR="002121E8" w:rsidRPr="00B842E7">
              <w:rPr>
                <w:b/>
                <w:bCs/>
                <w:sz w:val="28"/>
                <w:szCs w:val="28"/>
              </w:rPr>
              <w:t xml:space="preserve"> do - H</w:t>
            </w:r>
            <w:r w:rsidRPr="00B842E7">
              <w:rPr>
                <w:b/>
                <w:bCs/>
                <w:sz w:val="28"/>
                <w:szCs w:val="28"/>
              </w:rPr>
              <w:t>ạ</w:t>
            </w:r>
            <w:r w:rsidR="002121E8" w:rsidRPr="00B842E7">
              <w:rPr>
                <w:b/>
                <w:bCs/>
                <w:sz w:val="28"/>
                <w:szCs w:val="28"/>
              </w:rPr>
              <w:t>nh ph</w:t>
            </w:r>
            <w:r w:rsidRPr="00B842E7">
              <w:rPr>
                <w:b/>
                <w:bCs/>
                <w:sz w:val="28"/>
                <w:szCs w:val="28"/>
              </w:rPr>
              <w:t>ú</w:t>
            </w:r>
            <w:r w:rsidR="002121E8" w:rsidRPr="00B842E7">
              <w:rPr>
                <w:b/>
                <w:bCs/>
                <w:sz w:val="28"/>
                <w:szCs w:val="28"/>
              </w:rPr>
              <w:t>c</w:t>
            </w:r>
            <w:r w:rsidR="00584387">
              <w:rPr>
                <w:sz w:val="28"/>
                <w:szCs w:val="28"/>
              </w:rPr>
              <w:pict>
                <v:line id="_x0000_s1026" style="position:absolute;left:0;text-align:left;flip:y;z-index:251656192;mso-position-horizontal-relative:text;mso-position-vertical-relative:text" from="259.2pt,4.25pt" to="259.2pt,4.25pt"/>
              </w:pict>
            </w:r>
          </w:p>
          <w:p w:rsidR="002121E8" w:rsidRPr="00B842E7" w:rsidRDefault="00584387" w:rsidP="00D646A3">
            <w:pPr>
              <w:spacing w:before="160"/>
              <w:jc w:val="center"/>
              <w:rPr>
                <w:b/>
                <w:bCs/>
                <w:sz w:val="28"/>
                <w:szCs w:val="28"/>
              </w:rPr>
            </w:pPr>
            <w:r>
              <w:rPr>
                <w:b/>
                <w:bCs/>
                <w:noProof/>
                <w:sz w:val="26"/>
                <w:szCs w:val="26"/>
              </w:rPr>
              <w:pict>
                <v:line id="_x0000_s1046" style="position:absolute;left:0;text-align:left;z-index:251659264" from="64.6pt,1.85pt" to="229.55pt,1.85pt"/>
              </w:pict>
            </w:r>
            <w:r w:rsidR="00205AB6">
              <w:rPr>
                <w:bCs/>
                <w:i/>
                <w:iCs/>
                <w:sz w:val="28"/>
                <w:szCs w:val="28"/>
              </w:rPr>
              <w:t>Đăk Tô</w:t>
            </w:r>
            <w:r w:rsidR="002121E8" w:rsidRPr="00B842E7">
              <w:rPr>
                <w:bCs/>
                <w:i/>
                <w:sz w:val="28"/>
                <w:szCs w:val="28"/>
              </w:rPr>
              <w:t>,</w:t>
            </w:r>
            <w:r w:rsidR="002121E8" w:rsidRPr="00B842E7">
              <w:rPr>
                <w:i/>
                <w:sz w:val="28"/>
                <w:szCs w:val="28"/>
              </w:rPr>
              <w:t xml:space="preserve"> </w:t>
            </w:r>
            <w:r w:rsidR="00850790" w:rsidRPr="00B842E7">
              <w:rPr>
                <w:i/>
                <w:sz w:val="28"/>
                <w:szCs w:val="28"/>
              </w:rPr>
              <w:t>ng</w:t>
            </w:r>
            <w:r w:rsidR="00555860" w:rsidRPr="00B842E7">
              <w:rPr>
                <w:i/>
                <w:sz w:val="28"/>
                <w:szCs w:val="28"/>
              </w:rPr>
              <w:t>à</w:t>
            </w:r>
            <w:r w:rsidR="006062A1">
              <w:rPr>
                <w:i/>
                <w:sz w:val="28"/>
                <w:szCs w:val="28"/>
              </w:rPr>
              <w:t xml:space="preserve">y </w:t>
            </w:r>
            <w:r w:rsidR="00B533D8">
              <w:rPr>
                <w:i/>
                <w:sz w:val="28"/>
                <w:szCs w:val="28"/>
              </w:rPr>
              <w:t>20</w:t>
            </w:r>
            <w:r w:rsidR="006062A1">
              <w:rPr>
                <w:i/>
                <w:sz w:val="28"/>
                <w:szCs w:val="28"/>
              </w:rPr>
              <w:t xml:space="preserve"> </w:t>
            </w:r>
            <w:r w:rsidR="00850790" w:rsidRPr="00B842E7">
              <w:rPr>
                <w:i/>
                <w:sz w:val="28"/>
                <w:szCs w:val="28"/>
              </w:rPr>
              <w:t>th</w:t>
            </w:r>
            <w:r w:rsidR="00555860" w:rsidRPr="00B842E7">
              <w:rPr>
                <w:i/>
                <w:sz w:val="28"/>
                <w:szCs w:val="28"/>
              </w:rPr>
              <w:t>á</w:t>
            </w:r>
            <w:r w:rsidR="00BC66F8" w:rsidRPr="00B842E7">
              <w:rPr>
                <w:i/>
                <w:sz w:val="28"/>
                <w:szCs w:val="28"/>
              </w:rPr>
              <w:t>ng</w:t>
            </w:r>
            <w:r w:rsidR="003D4AAA" w:rsidRPr="00B842E7">
              <w:rPr>
                <w:i/>
                <w:sz w:val="28"/>
                <w:szCs w:val="28"/>
              </w:rPr>
              <w:t xml:space="preserve"> </w:t>
            </w:r>
            <w:r w:rsidR="00B533D8">
              <w:rPr>
                <w:i/>
                <w:sz w:val="28"/>
                <w:szCs w:val="28"/>
              </w:rPr>
              <w:t xml:space="preserve">9 </w:t>
            </w:r>
            <w:bookmarkStart w:id="0" w:name="_GoBack"/>
            <w:bookmarkEnd w:id="0"/>
            <w:r w:rsidR="00850790" w:rsidRPr="00B842E7">
              <w:rPr>
                <w:i/>
                <w:sz w:val="28"/>
                <w:szCs w:val="28"/>
              </w:rPr>
              <w:t>n</w:t>
            </w:r>
            <w:r w:rsidR="00555860" w:rsidRPr="00B842E7">
              <w:rPr>
                <w:i/>
                <w:sz w:val="28"/>
                <w:szCs w:val="28"/>
              </w:rPr>
              <w:t>ă</w:t>
            </w:r>
            <w:r w:rsidR="00850790" w:rsidRPr="00B842E7">
              <w:rPr>
                <w:i/>
                <w:sz w:val="28"/>
                <w:szCs w:val="28"/>
              </w:rPr>
              <w:t>m 20</w:t>
            </w:r>
            <w:r w:rsidR="0084798C" w:rsidRPr="00B842E7">
              <w:rPr>
                <w:i/>
                <w:sz w:val="28"/>
                <w:szCs w:val="28"/>
              </w:rPr>
              <w:t>2</w:t>
            </w:r>
            <w:r w:rsidR="00AD544B">
              <w:rPr>
                <w:i/>
                <w:sz w:val="28"/>
                <w:szCs w:val="28"/>
              </w:rPr>
              <w:t>2</w:t>
            </w:r>
          </w:p>
        </w:tc>
      </w:tr>
    </w:tbl>
    <w:p w:rsidR="00021E87" w:rsidRDefault="00021E87" w:rsidP="00E661B7">
      <w:pPr>
        <w:jc w:val="center"/>
      </w:pPr>
    </w:p>
    <w:p w:rsidR="002121E8" w:rsidRPr="00B842E7" w:rsidRDefault="00223367" w:rsidP="00AB0913">
      <w:pPr>
        <w:jc w:val="center"/>
        <w:outlineLvl w:val="0"/>
        <w:rPr>
          <w:b/>
          <w:sz w:val="28"/>
          <w:szCs w:val="28"/>
        </w:rPr>
      </w:pPr>
      <w:r w:rsidRPr="00B842E7">
        <w:rPr>
          <w:b/>
          <w:sz w:val="28"/>
          <w:szCs w:val="28"/>
        </w:rPr>
        <w:t>K</w:t>
      </w:r>
      <w:r w:rsidR="00555860" w:rsidRPr="00B842E7">
        <w:rPr>
          <w:b/>
          <w:sz w:val="28"/>
          <w:szCs w:val="28"/>
        </w:rPr>
        <w:t>Ế</w:t>
      </w:r>
      <w:r w:rsidRPr="00B842E7">
        <w:rPr>
          <w:b/>
          <w:sz w:val="28"/>
          <w:szCs w:val="28"/>
        </w:rPr>
        <w:t xml:space="preserve"> </w:t>
      </w:r>
      <w:r w:rsidR="00555860" w:rsidRPr="00B842E7">
        <w:rPr>
          <w:b/>
          <w:sz w:val="28"/>
          <w:szCs w:val="28"/>
        </w:rPr>
        <w:t>HOẠCH</w:t>
      </w:r>
    </w:p>
    <w:p w:rsidR="001F42B1" w:rsidRDefault="002B54D4" w:rsidP="00AB0913">
      <w:pPr>
        <w:jc w:val="center"/>
        <w:outlineLvl w:val="0"/>
        <w:rPr>
          <w:b/>
          <w:sz w:val="28"/>
          <w:szCs w:val="28"/>
        </w:rPr>
      </w:pPr>
      <w:r w:rsidRPr="00B842E7">
        <w:rPr>
          <w:b/>
          <w:sz w:val="28"/>
          <w:szCs w:val="28"/>
        </w:rPr>
        <w:t>Tuyển sinh</w:t>
      </w:r>
      <w:r w:rsidR="0054524F">
        <w:rPr>
          <w:b/>
          <w:sz w:val="28"/>
          <w:szCs w:val="28"/>
        </w:rPr>
        <w:t xml:space="preserve"> </w:t>
      </w:r>
      <w:r w:rsidR="00D82436">
        <w:rPr>
          <w:b/>
          <w:sz w:val="28"/>
          <w:szCs w:val="28"/>
        </w:rPr>
        <w:t xml:space="preserve">tuyển mới đào tạo trình độ đại học Công an nhân dân đối với công dân đã có bằng tốt nghiệp trình độ đại học trở lên các trường </w:t>
      </w:r>
    </w:p>
    <w:p w:rsidR="002121E8" w:rsidRPr="00B842E7" w:rsidRDefault="00D82436" w:rsidP="00AB0913">
      <w:pPr>
        <w:jc w:val="center"/>
        <w:outlineLvl w:val="0"/>
        <w:rPr>
          <w:b/>
          <w:sz w:val="28"/>
          <w:szCs w:val="28"/>
        </w:rPr>
      </w:pPr>
      <w:r>
        <w:rPr>
          <w:b/>
          <w:sz w:val="28"/>
          <w:szCs w:val="28"/>
        </w:rPr>
        <w:t xml:space="preserve">ngoài ngành </w:t>
      </w:r>
      <w:r w:rsidR="00AD544B">
        <w:rPr>
          <w:b/>
          <w:sz w:val="28"/>
          <w:szCs w:val="28"/>
        </w:rPr>
        <w:t>Công an nhân dân năm 2022</w:t>
      </w:r>
    </w:p>
    <w:p w:rsidR="00021E87" w:rsidRPr="002D1F53" w:rsidRDefault="00584387" w:rsidP="00284DF1">
      <w:pPr>
        <w:tabs>
          <w:tab w:val="center" w:pos="4451"/>
          <w:tab w:val="left" w:pos="7995"/>
        </w:tabs>
        <w:rPr>
          <w:b/>
        </w:rPr>
      </w:pPr>
      <w:r>
        <w:rPr>
          <w:b/>
          <w:noProof/>
        </w:rPr>
        <w:pict>
          <v:line id="_x0000_s1040" style="position:absolute;z-index:251658240" from="190.5pt,3.15pt" to="262.5pt,3.15pt"/>
        </w:pict>
      </w:r>
      <w:r w:rsidR="00284DF1" w:rsidRPr="002D1F53">
        <w:rPr>
          <w:b/>
        </w:rPr>
        <w:tab/>
      </w:r>
      <w:r w:rsidR="00284DF1" w:rsidRPr="002D1F53">
        <w:rPr>
          <w:b/>
        </w:rPr>
        <w:tab/>
      </w:r>
    </w:p>
    <w:p w:rsidR="00815F7A" w:rsidRPr="00F41E18" w:rsidRDefault="00815F7A" w:rsidP="00815F7A">
      <w:pPr>
        <w:jc w:val="both"/>
        <w:rPr>
          <w:sz w:val="18"/>
          <w:szCs w:val="28"/>
        </w:rPr>
      </w:pPr>
    </w:p>
    <w:p w:rsidR="001C793A" w:rsidRDefault="003C3381" w:rsidP="002713E0">
      <w:pPr>
        <w:spacing w:before="120" w:after="120" w:line="320" w:lineRule="exact"/>
        <w:ind w:firstLine="720"/>
        <w:jc w:val="both"/>
        <w:rPr>
          <w:sz w:val="28"/>
          <w:szCs w:val="28"/>
        </w:rPr>
      </w:pPr>
      <w:r>
        <w:rPr>
          <w:sz w:val="28"/>
          <w:szCs w:val="28"/>
        </w:rPr>
        <w:t>Căn cứ Kế hoạch số 2700/KH-HĐTS ngày 15/9/2022 của Hội đồng tuyển sinh Công an tỉnh Kon Tum về việc tuyển sinh tuyển mới đào tạo trình độ đại học Công an nhân dân đối với công dân đã có bằng tốt nghiệp trình độ đại học trở lên các trường ngoài ngành Công an nhân dân năm 2022.</w:t>
      </w:r>
    </w:p>
    <w:p w:rsidR="002121E8" w:rsidRDefault="00414A12" w:rsidP="002713E0">
      <w:pPr>
        <w:spacing w:before="120" w:after="120" w:line="320" w:lineRule="exact"/>
        <w:ind w:firstLine="720"/>
        <w:jc w:val="both"/>
        <w:outlineLvl w:val="0"/>
        <w:rPr>
          <w:sz w:val="28"/>
          <w:szCs w:val="28"/>
        </w:rPr>
      </w:pPr>
      <w:r>
        <w:rPr>
          <w:sz w:val="28"/>
          <w:szCs w:val="28"/>
        </w:rPr>
        <w:t>Công an huyện Đăk Tô</w:t>
      </w:r>
      <w:r w:rsidR="00347DD3">
        <w:rPr>
          <w:sz w:val="28"/>
          <w:szCs w:val="28"/>
        </w:rPr>
        <w:t xml:space="preserve"> </w:t>
      </w:r>
      <w:r w:rsidR="009A3F24" w:rsidRPr="007B21A5">
        <w:rPr>
          <w:sz w:val="28"/>
          <w:szCs w:val="28"/>
        </w:rPr>
        <w:t>xây dựng</w:t>
      </w:r>
      <w:r w:rsidR="002121E8" w:rsidRPr="007B21A5">
        <w:rPr>
          <w:sz w:val="28"/>
          <w:szCs w:val="28"/>
        </w:rPr>
        <w:t xml:space="preserve"> </w:t>
      </w:r>
      <w:r w:rsidR="008809A5" w:rsidRPr="007B21A5">
        <w:rPr>
          <w:sz w:val="28"/>
          <w:szCs w:val="28"/>
        </w:rPr>
        <w:t>K</w:t>
      </w:r>
      <w:r w:rsidR="00555860" w:rsidRPr="007B21A5">
        <w:rPr>
          <w:sz w:val="28"/>
          <w:szCs w:val="28"/>
        </w:rPr>
        <w:t>ế</w:t>
      </w:r>
      <w:r w:rsidR="002121E8" w:rsidRPr="007B21A5">
        <w:rPr>
          <w:sz w:val="28"/>
          <w:szCs w:val="28"/>
        </w:rPr>
        <w:t xml:space="preserve"> h</w:t>
      </w:r>
      <w:r w:rsidR="00BA5F92" w:rsidRPr="007B21A5">
        <w:rPr>
          <w:sz w:val="28"/>
          <w:szCs w:val="28"/>
        </w:rPr>
        <w:t>oạc</w:t>
      </w:r>
      <w:r w:rsidR="002121E8" w:rsidRPr="007B21A5">
        <w:rPr>
          <w:sz w:val="28"/>
          <w:szCs w:val="28"/>
        </w:rPr>
        <w:t xml:space="preserve">h </w:t>
      </w:r>
      <w:r w:rsidR="008E74AD" w:rsidRPr="007B21A5">
        <w:rPr>
          <w:sz w:val="28"/>
          <w:szCs w:val="28"/>
        </w:rPr>
        <w:t>tuyển</w:t>
      </w:r>
      <w:r w:rsidR="00203200" w:rsidRPr="007B21A5">
        <w:rPr>
          <w:sz w:val="28"/>
          <w:szCs w:val="28"/>
        </w:rPr>
        <w:t xml:space="preserve"> sinh</w:t>
      </w:r>
      <w:r w:rsidR="008E74AD" w:rsidRPr="007B21A5">
        <w:rPr>
          <w:sz w:val="28"/>
          <w:szCs w:val="28"/>
        </w:rPr>
        <w:t xml:space="preserve"> </w:t>
      </w:r>
      <w:r w:rsidR="003F0A9B" w:rsidRPr="003F0A9B">
        <w:rPr>
          <w:sz w:val="28"/>
          <w:szCs w:val="28"/>
        </w:rPr>
        <w:t>Tuyển sinh tuyển mới đào tạo trình độ đại học Công an nhân dân đối với công dân đã có bằng tốt nghiệp trình độ đại học trở lên các trường ngoài ngành Công an nhân dân năm 2022</w:t>
      </w:r>
      <w:r w:rsidR="0099113D">
        <w:rPr>
          <w:sz w:val="28"/>
          <w:szCs w:val="28"/>
        </w:rPr>
        <w:t>, cụ thể</w:t>
      </w:r>
      <w:r w:rsidR="003F0A9B" w:rsidRPr="003F0A9B">
        <w:rPr>
          <w:sz w:val="28"/>
          <w:szCs w:val="28"/>
        </w:rPr>
        <w:t xml:space="preserve"> </w:t>
      </w:r>
      <w:r w:rsidR="002121E8" w:rsidRPr="003F0A9B">
        <w:rPr>
          <w:sz w:val="28"/>
          <w:szCs w:val="28"/>
        </w:rPr>
        <w:t>nh</w:t>
      </w:r>
      <w:r w:rsidR="00555860" w:rsidRPr="003F0A9B">
        <w:rPr>
          <w:sz w:val="28"/>
          <w:szCs w:val="28"/>
        </w:rPr>
        <w:t>ư</w:t>
      </w:r>
      <w:r w:rsidR="002121E8" w:rsidRPr="003F0A9B">
        <w:rPr>
          <w:sz w:val="28"/>
          <w:szCs w:val="28"/>
        </w:rPr>
        <w:t xml:space="preserve"> sau:</w:t>
      </w:r>
    </w:p>
    <w:p w:rsidR="002121E8" w:rsidRPr="007B21A5" w:rsidRDefault="00A42E43" w:rsidP="002713E0">
      <w:pPr>
        <w:spacing w:before="120" w:after="120" w:line="320" w:lineRule="exact"/>
        <w:ind w:firstLine="720"/>
        <w:jc w:val="both"/>
        <w:outlineLvl w:val="0"/>
        <w:rPr>
          <w:b/>
          <w:sz w:val="28"/>
          <w:szCs w:val="28"/>
        </w:rPr>
      </w:pPr>
      <w:r w:rsidRPr="007B21A5">
        <w:rPr>
          <w:b/>
          <w:sz w:val="28"/>
          <w:szCs w:val="28"/>
        </w:rPr>
        <w:t>I. MỤC ĐÍCH YÊU CẦU</w:t>
      </w:r>
    </w:p>
    <w:p w:rsidR="00A42E43" w:rsidRPr="007B21A5" w:rsidRDefault="009C3DEA" w:rsidP="002713E0">
      <w:pPr>
        <w:spacing w:before="120" w:after="120" w:line="320" w:lineRule="exact"/>
        <w:ind w:firstLine="720"/>
        <w:jc w:val="both"/>
        <w:rPr>
          <w:sz w:val="28"/>
          <w:szCs w:val="28"/>
          <w:lang w:bidi="he-IL"/>
        </w:rPr>
      </w:pPr>
      <w:r>
        <w:rPr>
          <w:sz w:val="28"/>
          <w:szCs w:val="28"/>
          <w:lang w:bidi="he-IL"/>
        </w:rPr>
        <w:t xml:space="preserve">- </w:t>
      </w:r>
      <w:r w:rsidR="002B2EDA" w:rsidRPr="007B21A5">
        <w:rPr>
          <w:sz w:val="28"/>
          <w:szCs w:val="28"/>
          <w:lang w:bidi="he-IL"/>
        </w:rPr>
        <w:t>T</w:t>
      </w:r>
      <w:r w:rsidR="00A42E43" w:rsidRPr="007B21A5">
        <w:rPr>
          <w:sz w:val="28"/>
          <w:szCs w:val="28"/>
          <w:lang w:bidi="he-IL"/>
        </w:rPr>
        <w:t>uyển sinh vào các</w:t>
      </w:r>
      <w:r w:rsidR="00C71B1B" w:rsidRPr="007B21A5">
        <w:rPr>
          <w:sz w:val="28"/>
          <w:szCs w:val="28"/>
          <w:lang w:bidi="he-IL"/>
        </w:rPr>
        <w:t xml:space="preserve"> học viện,</w:t>
      </w:r>
      <w:r w:rsidR="00A42E43" w:rsidRPr="007B21A5">
        <w:rPr>
          <w:sz w:val="28"/>
          <w:szCs w:val="28"/>
          <w:lang w:bidi="he-IL"/>
        </w:rPr>
        <w:t xml:space="preserve"> trường </w:t>
      </w:r>
      <w:r w:rsidR="00A920CA" w:rsidRPr="007B21A5">
        <w:rPr>
          <w:sz w:val="28"/>
          <w:szCs w:val="28"/>
          <w:lang w:bidi="he-IL"/>
        </w:rPr>
        <w:t>CAND</w:t>
      </w:r>
      <w:r w:rsidR="00A42E43" w:rsidRPr="007B21A5">
        <w:rPr>
          <w:sz w:val="28"/>
          <w:szCs w:val="28"/>
          <w:lang w:bidi="he-IL"/>
        </w:rPr>
        <w:t xml:space="preserve"> là một trong những nhiệm vụ quan trọng </w:t>
      </w:r>
      <w:r w:rsidR="00284DF1" w:rsidRPr="007B21A5">
        <w:rPr>
          <w:sz w:val="28"/>
          <w:szCs w:val="28"/>
          <w:lang w:bidi="he-IL"/>
        </w:rPr>
        <w:t>của công tác cán bộ</w:t>
      </w:r>
      <w:r w:rsidR="00A920CA" w:rsidRPr="007B21A5">
        <w:rPr>
          <w:sz w:val="28"/>
          <w:szCs w:val="28"/>
          <w:lang w:bidi="he-IL"/>
        </w:rPr>
        <w:t>,</w:t>
      </w:r>
      <w:r w:rsidR="00284DF1" w:rsidRPr="007B21A5">
        <w:rPr>
          <w:sz w:val="28"/>
          <w:szCs w:val="28"/>
          <w:lang w:bidi="he-IL"/>
        </w:rPr>
        <w:t xml:space="preserve"> </w:t>
      </w:r>
      <w:r w:rsidR="00A42E43" w:rsidRPr="007B21A5">
        <w:rPr>
          <w:sz w:val="28"/>
          <w:szCs w:val="28"/>
          <w:lang w:bidi="he-IL"/>
        </w:rPr>
        <w:t xml:space="preserve">góp phần xây dựng lực lượng Công an </w:t>
      </w:r>
      <w:r w:rsidR="008C11A5" w:rsidRPr="007B21A5">
        <w:rPr>
          <w:sz w:val="28"/>
          <w:szCs w:val="28"/>
          <w:lang w:bidi="he-IL"/>
        </w:rPr>
        <w:t>chính quy, tinh nhuệ và từng bước hiện đại, đồng thời cũng</w:t>
      </w:r>
      <w:r w:rsidR="007914EB" w:rsidRPr="007B21A5">
        <w:rPr>
          <w:sz w:val="28"/>
          <w:szCs w:val="28"/>
          <w:lang w:bidi="he-IL"/>
        </w:rPr>
        <w:t xml:space="preserve"> </w:t>
      </w:r>
      <w:r w:rsidR="00A42E43" w:rsidRPr="007B21A5">
        <w:rPr>
          <w:sz w:val="28"/>
          <w:szCs w:val="28"/>
          <w:lang w:bidi="he-IL"/>
        </w:rPr>
        <w:t>là trách nhiệm của tất cả các đơn vị</w:t>
      </w:r>
      <w:r w:rsidR="007914EB" w:rsidRPr="007B21A5">
        <w:rPr>
          <w:sz w:val="28"/>
          <w:szCs w:val="28"/>
          <w:lang w:bidi="he-IL"/>
        </w:rPr>
        <w:t xml:space="preserve"> </w:t>
      </w:r>
      <w:r w:rsidR="00F347FA" w:rsidRPr="007B21A5">
        <w:rPr>
          <w:sz w:val="28"/>
          <w:szCs w:val="28"/>
          <w:lang w:bidi="he-IL"/>
        </w:rPr>
        <w:t>nhằm g</w:t>
      </w:r>
      <w:r w:rsidR="00A42E43" w:rsidRPr="007B21A5">
        <w:rPr>
          <w:sz w:val="28"/>
          <w:szCs w:val="28"/>
          <w:lang w:bidi="he-IL"/>
        </w:rPr>
        <w:t xml:space="preserve">óp phần quan trọng vào việc bổ sung biên chế cho </w:t>
      </w:r>
      <w:r w:rsidR="008C11A5" w:rsidRPr="007B21A5">
        <w:rPr>
          <w:sz w:val="28"/>
          <w:szCs w:val="28"/>
          <w:lang w:bidi="he-IL"/>
        </w:rPr>
        <w:t xml:space="preserve">các đơn vị mũi nhọn, các </w:t>
      </w:r>
      <w:r w:rsidR="00A42E43" w:rsidRPr="007B21A5">
        <w:rPr>
          <w:sz w:val="28"/>
          <w:szCs w:val="28"/>
          <w:lang w:bidi="he-IL"/>
        </w:rPr>
        <w:t>địa bàn trọng điểm</w:t>
      </w:r>
      <w:r w:rsidR="008C11A5" w:rsidRPr="007B21A5">
        <w:rPr>
          <w:sz w:val="28"/>
          <w:szCs w:val="28"/>
          <w:lang w:bidi="he-IL"/>
        </w:rPr>
        <w:t xml:space="preserve">..., </w:t>
      </w:r>
      <w:r w:rsidR="00A42E43" w:rsidRPr="007B21A5">
        <w:rPr>
          <w:sz w:val="28"/>
          <w:szCs w:val="28"/>
          <w:lang w:bidi="he-IL"/>
        </w:rPr>
        <w:t xml:space="preserve">đáp ứng yêu cầu </w:t>
      </w:r>
      <w:r w:rsidR="008C11A5" w:rsidRPr="007B21A5">
        <w:rPr>
          <w:sz w:val="28"/>
          <w:szCs w:val="28"/>
          <w:lang w:bidi="he-IL"/>
        </w:rPr>
        <w:t>bảo vệ</w:t>
      </w:r>
      <w:r w:rsidR="00A42E43" w:rsidRPr="007B21A5">
        <w:rPr>
          <w:sz w:val="28"/>
          <w:szCs w:val="28"/>
          <w:lang w:bidi="he-IL"/>
        </w:rPr>
        <w:t xml:space="preserve"> </w:t>
      </w:r>
      <w:r w:rsidR="00AD544B">
        <w:rPr>
          <w:sz w:val="28"/>
          <w:szCs w:val="28"/>
          <w:lang w:bidi="he-IL"/>
        </w:rPr>
        <w:t>an ninh chính trị</w:t>
      </w:r>
      <w:r w:rsidR="00A42E43" w:rsidRPr="007B21A5">
        <w:rPr>
          <w:sz w:val="28"/>
          <w:szCs w:val="28"/>
          <w:lang w:bidi="he-IL"/>
        </w:rPr>
        <w:t xml:space="preserve"> và </w:t>
      </w:r>
      <w:r w:rsidR="00AD544B">
        <w:rPr>
          <w:sz w:val="28"/>
          <w:szCs w:val="28"/>
          <w:lang w:bidi="he-IL"/>
        </w:rPr>
        <w:t>trật tự an toàn xã hội</w:t>
      </w:r>
      <w:r w:rsidR="008C11A5" w:rsidRPr="007B21A5">
        <w:rPr>
          <w:sz w:val="28"/>
          <w:szCs w:val="28"/>
          <w:lang w:bidi="he-IL"/>
        </w:rPr>
        <w:t xml:space="preserve"> trên địa bàn trong tình hình mới</w:t>
      </w:r>
      <w:r w:rsidR="00A42E43" w:rsidRPr="007B21A5">
        <w:rPr>
          <w:sz w:val="28"/>
          <w:szCs w:val="28"/>
          <w:lang w:bidi="he-IL"/>
        </w:rPr>
        <w:t>.</w:t>
      </w:r>
    </w:p>
    <w:p w:rsidR="002121E8" w:rsidRPr="007B21A5" w:rsidRDefault="009C3DEA" w:rsidP="002713E0">
      <w:pPr>
        <w:spacing w:before="120" w:after="120" w:line="320" w:lineRule="exact"/>
        <w:ind w:firstLine="720"/>
        <w:jc w:val="both"/>
        <w:rPr>
          <w:sz w:val="28"/>
          <w:szCs w:val="28"/>
          <w:lang w:bidi="he-IL"/>
        </w:rPr>
      </w:pPr>
      <w:r>
        <w:rPr>
          <w:sz w:val="28"/>
          <w:szCs w:val="28"/>
        </w:rPr>
        <w:t xml:space="preserve">- </w:t>
      </w:r>
      <w:r w:rsidR="00A42E43" w:rsidRPr="007B21A5">
        <w:rPr>
          <w:sz w:val="28"/>
          <w:szCs w:val="28"/>
        </w:rPr>
        <w:t xml:space="preserve">Công tác tuyển sinh vào các </w:t>
      </w:r>
      <w:r w:rsidR="00C71B1B" w:rsidRPr="007B21A5">
        <w:rPr>
          <w:sz w:val="28"/>
          <w:szCs w:val="28"/>
        </w:rPr>
        <w:t xml:space="preserve">học viện, </w:t>
      </w:r>
      <w:r w:rsidR="00A42E43" w:rsidRPr="007B21A5">
        <w:rPr>
          <w:sz w:val="28"/>
          <w:szCs w:val="28"/>
        </w:rPr>
        <w:t xml:space="preserve">trường </w:t>
      </w:r>
      <w:r w:rsidR="00A920CA" w:rsidRPr="007B21A5">
        <w:rPr>
          <w:sz w:val="28"/>
          <w:szCs w:val="28"/>
        </w:rPr>
        <w:t>CAND</w:t>
      </w:r>
      <w:r w:rsidR="00A42E43" w:rsidRPr="007B21A5">
        <w:rPr>
          <w:sz w:val="28"/>
          <w:szCs w:val="28"/>
        </w:rPr>
        <w:t xml:space="preserve"> </w:t>
      </w:r>
      <w:r w:rsidR="007914EB" w:rsidRPr="007B21A5">
        <w:rPr>
          <w:sz w:val="28"/>
          <w:szCs w:val="28"/>
        </w:rPr>
        <w:t xml:space="preserve">phải được </w:t>
      </w:r>
      <w:r w:rsidR="00A42E43" w:rsidRPr="007B21A5">
        <w:rPr>
          <w:sz w:val="28"/>
          <w:szCs w:val="28"/>
        </w:rPr>
        <w:t>t</w:t>
      </w:r>
      <w:r w:rsidR="002121E8" w:rsidRPr="007B21A5">
        <w:rPr>
          <w:sz w:val="28"/>
          <w:szCs w:val="28"/>
        </w:rPr>
        <w:t>h</w:t>
      </w:r>
      <w:r w:rsidR="00555860" w:rsidRPr="007B21A5">
        <w:rPr>
          <w:sz w:val="28"/>
          <w:szCs w:val="28"/>
        </w:rPr>
        <w:t>ự</w:t>
      </w:r>
      <w:r w:rsidR="002121E8" w:rsidRPr="007B21A5">
        <w:rPr>
          <w:sz w:val="28"/>
          <w:szCs w:val="28"/>
        </w:rPr>
        <w:t>c hi</w:t>
      </w:r>
      <w:r w:rsidR="00555860" w:rsidRPr="007B21A5">
        <w:rPr>
          <w:sz w:val="28"/>
          <w:szCs w:val="28"/>
        </w:rPr>
        <w:t>ệ</w:t>
      </w:r>
      <w:r w:rsidR="002121E8" w:rsidRPr="007B21A5">
        <w:rPr>
          <w:sz w:val="28"/>
          <w:szCs w:val="28"/>
        </w:rPr>
        <w:t xml:space="preserve">n </w:t>
      </w:r>
      <w:r w:rsidR="008C11A5" w:rsidRPr="007B21A5">
        <w:rPr>
          <w:sz w:val="28"/>
          <w:szCs w:val="28"/>
        </w:rPr>
        <w:t xml:space="preserve">nghiêm túc </w:t>
      </w:r>
      <w:r w:rsidR="002121E8" w:rsidRPr="007B21A5">
        <w:rPr>
          <w:sz w:val="28"/>
          <w:szCs w:val="28"/>
        </w:rPr>
        <w:t xml:space="preserve">theo </w:t>
      </w:r>
      <w:r w:rsidR="007914EB" w:rsidRPr="007B21A5">
        <w:rPr>
          <w:sz w:val="28"/>
          <w:szCs w:val="28"/>
        </w:rPr>
        <w:t xml:space="preserve">đúng </w:t>
      </w:r>
      <w:r w:rsidR="002121E8" w:rsidRPr="007B21A5">
        <w:rPr>
          <w:sz w:val="28"/>
          <w:szCs w:val="28"/>
        </w:rPr>
        <w:t xml:space="preserve">quy </w:t>
      </w:r>
      <w:r w:rsidR="008C11A5" w:rsidRPr="007B21A5">
        <w:rPr>
          <w:sz w:val="28"/>
          <w:szCs w:val="28"/>
        </w:rPr>
        <w:t>chế hiện hành</w:t>
      </w:r>
      <w:r w:rsidR="002121E8" w:rsidRPr="007B21A5">
        <w:rPr>
          <w:sz w:val="28"/>
          <w:szCs w:val="28"/>
        </w:rPr>
        <w:t xml:space="preserve"> c</w:t>
      </w:r>
      <w:r w:rsidR="00555860" w:rsidRPr="007B21A5">
        <w:rPr>
          <w:sz w:val="28"/>
          <w:szCs w:val="28"/>
        </w:rPr>
        <w:t>ủ</w:t>
      </w:r>
      <w:r w:rsidR="002121E8" w:rsidRPr="007B21A5">
        <w:rPr>
          <w:sz w:val="28"/>
          <w:szCs w:val="28"/>
        </w:rPr>
        <w:t>a B</w:t>
      </w:r>
      <w:r w:rsidR="00555860" w:rsidRPr="007B21A5">
        <w:rPr>
          <w:sz w:val="28"/>
          <w:szCs w:val="28"/>
        </w:rPr>
        <w:t>ộ</w:t>
      </w:r>
      <w:r w:rsidR="003952FC" w:rsidRPr="007B21A5">
        <w:rPr>
          <w:sz w:val="28"/>
          <w:szCs w:val="28"/>
        </w:rPr>
        <w:t xml:space="preserve"> G</w:t>
      </w:r>
      <w:r w:rsidR="002121E8" w:rsidRPr="007B21A5">
        <w:rPr>
          <w:sz w:val="28"/>
          <w:szCs w:val="28"/>
        </w:rPr>
        <w:t>i</w:t>
      </w:r>
      <w:r w:rsidR="00555860" w:rsidRPr="007B21A5">
        <w:rPr>
          <w:sz w:val="28"/>
          <w:szCs w:val="28"/>
        </w:rPr>
        <w:t>á</w:t>
      </w:r>
      <w:r w:rsidR="002121E8" w:rsidRPr="007B21A5">
        <w:rPr>
          <w:sz w:val="28"/>
          <w:szCs w:val="28"/>
        </w:rPr>
        <w:t>o d</w:t>
      </w:r>
      <w:r w:rsidR="00555860" w:rsidRPr="007B21A5">
        <w:rPr>
          <w:sz w:val="28"/>
          <w:szCs w:val="28"/>
        </w:rPr>
        <w:t>ụ</w:t>
      </w:r>
      <w:r w:rsidR="002121E8" w:rsidRPr="007B21A5">
        <w:rPr>
          <w:sz w:val="28"/>
          <w:szCs w:val="28"/>
        </w:rPr>
        <w:t>c v</w:t>
      </w:r>
      <w:r w:rsidR="00555860" w:rsidRPr="007B21A5">
        <w:rPr>
          <w:sz w:val="28"/>
          <w:szCs w:val="28"/>
        </w:rPr>
        <w:t>à</w:t>
      </w:r>
      <w:r w:rsidR="002121E8" w:rsidRPr="007B21A5">
        <w:rPr>
          <w:sz w:val="28"/>
          <w:szCs w:val="28"/>
        </w:rPr>
        <w:t xml:space="preserve"> </w:t>
      </w:r>
      <w:r w:rsidR="003952FC" w:rsidRPr="007B21A5">
        <w:rPr>
          <w:sz w:val="28"/>
          <w:szCs w:val="28"/>
        </w:rPr>
        <w:t>Đ</w:t>
      </w:r>
      <w:r w:rsidR="00555860" w:rsidRPr="007B21A5">
        <w:rPr>
          <w:sz w:val="28"/>
          <w:szCs w:val="28"/>
        </w:rPr>
        <w:t>à</w:t>
      </w:r>
      <w:r w:rsidR="002121E8" w:rsidRPr="007B21A5">
        <w:rPr>
          <w:sz w:val="28"/>
          <w:szCs w:val="28"/>
        </w:rPr>
        <w:t>o t</w:t>
      </w:r>
      <w:r w:rsidR="00555860" w:rsidRPr="007B21A5">
        <w:rPr>
          <w:sz w:val="28"/>
          <w:szCs w:val="28"/>
        </w:rPr>
        <w:t>ạ</w:t>
      </w:r>
      <w:r w:rsidR="002121E8" w:rsidRPr="007B21A5">
        <w:rPr>
          <w:sz w:val="28"/>
          <w:szCs w:val="28"/>
        </w:rPr>
        <w:t>o</w:t>
      </w:r>
      <w:r w:rsidR="00A920CA" w:rsidRPr="007B21A5">
        <w:rPr>
          <w:sz w:val="28"/>
          <w:szCs w:val="28"/>
        </w:rPr>
        <w:t>,</w:t>
      </w:r>
      <w:r w:rsidR="002121E8" w:rsidRPr="007B21A5">
        <w:rPr>
          <w:sz w:val="28"/>
          <w:szCs w:val="28"/>
        </w:rPr>
        <w:t xml:space="preserve"> c</w:t>
      </w:r>
      <w:r w:rsidR="00555860" w:rsidRPr="007B21A5">
        <w:rPr>
          <w:sz w:val="28"/>
          <w:szCs w:val="28"/>
        </w:rPr>
        <w:t>á</w:t>
      </w:r>
      <w:r w:rsidR="002121E8" w:rsidRPr="007B21A5">
        <w:rPr>
          <w:sz w:val="28"/>
          <w:szCs w:val="28"/>
        </w:rPr>
        <w:t xml:space="preserve">c quy </w:t>
      </w:r>
      <w:r w:rsidR="00555860" w:rsidRPr="007B21A5">
        <w:rPr>
          <w:sz w:val="28"/>
          <w:szCs w:val="28"/>
        </w:rPr>
        <w:t>đị</w:t>
      </w:r>
      <w:r w:rsidR="002121E8" w:rsidRPr="007B21A5">
        <w:rPr>
          <w:sz w:val="28"/>
          <w:szCs w:val="28"/>
        </w:rPr>
        <w:t>nh c</w:t>
      </w:r>
      <w:r w:rsidR="00555860" w:rsidRPr="007B21A5">
        <w:rPr>
          <w:sz w:val="28"/>
          <w:szCs w:val="28"/>
        </w:rPr>
        <w:t>ủ</w:t>
      </w:r>
      <w:r w:rsidR="002121E8" w:rsidRPr="007B21A5">
        <w:rPr>
          <w:sz w:val="28"/>
          <w:szCs w:val="28"/>
        </w:rPr>
        <w:t>a B</w:t>
      </w:r>
      <w:r w:rsidR="00555860" w:rsidRPr="007B21A5">
        <w:rPr>
          <w:sz w:val="28"/>
          <w:szCs w:val="28"/>
        </w:rPr>
        <w:t>ộ</w:t>
      </w:r>
      <w:r w:rsidR="003D4AAA" w:rsidRPr="007B21A5">
        <w:rPr>
          <w:sz w:val="28"/>
          <w:szCs w:val="28"/>
        </w:rPr>
        <w:t xml:space="preserve"> C</w:t>
      </w:r>
      <w:r w:rsidR="00555860" w:rsidRPr="007B21A5">
        <w:rPr>
          <w:sz w:val="28"/>
          <w:szCs w:val="28"/>
        </w:rPr>
        <w:t>ô</w:t>
      </w:r>
      <w:r w:rsidR="002121E8" w:rsidRPr="007B21A5">
        <w:rPr>
          <w:sz w:val="28"/>
          <w:szCs w:val="28"/>
        </w:rPr>
        <w:t>n</w:t>
      </w:r>
      <w:r w:rsidR="00FA4AC1" w:rsidRPr="007B21A5">
        <w:rPr>
          <w:sz w:val="28"/>
          <w:szCs w:val="28"/>
        </w:rPr>
        <w:t>g an v</w:t>
      </w:r>
      <w:r w:rsidR="00555860" w:rsidRPr="007B21A5">
        <w:rPr>
          <w:sz w:val="28"/>
          <w:szCs w:val="28"/>
        </w:rPr>
        <w:t>ề</w:t>
      </w:r>
      <w:r w:rsidR="00FA4AC1" w:rsidRPr="007B21A5">
        <w:rPr>
          <w:sz w:val="28"/>
          <w:szCs w:val="28"/>
        </w:rPr>
        <w:t xml:space="preserve"> tuy</w:t>
      </w:r>
      <w:r w:rsidR="00555860" w:rsidRPr="007B21A5">
        <w:rPr>
          <w:sz w:val="28"/>
          <w:szCs w:val="28"/>
        </w:rPr>
        <w:t>ể</w:t>
      </w:r>
      <w:r w:rsidR="00FA4AC1" w:rsidRPr="007B21A5">
        <w:rPr>
          <w:sz w:val="28"/>
          <w:szCs w:val="28"/>
        </w:rPr>
        <w:t>n sinh v</w:t>
      </w:r>
      <w:r w:rsidR="00555860" w:rsidRPr="007B21A5">
        <w:rPr>
          <w:sz w:val="28"/>
          <w:szCs w:val="28"/>
        </w:rPr>
        <w:t>à</w:t>
      </w:r>
      <w:r w:rsidR="00FA4AC1" w:rsidRPr="007B21A5">
        <w:rPr>
          <w:sz w:val="28"/>
          <w:szCs w:val="28"/>
        </w:rPr>
        <w:t>o c</w:t>
      </w:r>
      <w:r w:rsidR="00555860" w:rsidRPr="007B21A5">
        <w:rPr>
          <w:sz w:val="28"/>
          <w:szCs w:val="28"/>
        </w:rPr>
        <w:t>á</w:t>
      </w:r>
      <w:r w:rsidR="00FA4AC1" w:rsidRPr="007B21A5">
        <w:rPr>
          <w:sz w:val="28"/>
          <w:szCs w:val="28"/>
        </w:rPr>
        <w:t xml:space="preserve">c </w:t>
      </w:r>
      <w:r w:rsidR="00F53C88" w:rsidRPr="007B21A5">
        <w:rPr>
          <w:sz w:val="28"/>
          <w:szCs w:val="28"/>
        </w:rPr>
        <w:t xml:space="preserve">học viện, </w:t>
      </w:r>
      <w:r w:rsidR="00FA4AC1" w:rsidRPr="007B21A5">
        <w:rPr>
          <w:sz w:val="28"/>
          <w:szCs w:val="28"/>
        </w:rPr>
        <w:t>tr</w:t>
      </w:r>
      <w:r w:rsidR="00555860" w:rsidRPr="007B21A5">
        <w:rPr>
          <w:sz w:val="28"/>
          <w:szCs w:val="28"/>
        </w:rPr>
        <w:t>ườ</w:t>
      </w:r>
      <w:r w:rsidR="00FA4AC1" w:rsidRPr="007B21A5">
        <w:rPr>
          <w:sz w:val="28"/>
          <w:szCs w:val="28"/>
        </w:rPr>
        <w:t>ng</w:t>
      </w:r>
      <w:r w:rsidR="002121E8" w:rsidRPr="007B21A5">
        <w:rPr>
          <w:sz w:val="28"/>
          <w:szCs w:val="28"/>
        </w:rPr>
        <w:t xml:space="preserve"> </w:t>
      </w:r>
      <w:r w:rsidR="00A920CA" w:rsidRPr="007B21A5">
        <w:rPr>
          <w:sz w:val="28"/>
          <w:szCs w:val="28"/>
        </w:rPr>
        <w:t>CAND</w:t>
      </w:r>
      <w:r w:rsidR="00766855" w:rsidRPr="007B21A5">
        <w:rPr>
          <w:sz w:val="28"/>
          <w:szCs w:val="28"/>
        </w:rPr>
        <w:t xml:space="preserve">. </w:t>
      </w:r>
      <w:r w:rsidR="00565E0B" w:rsidRPr="007B21A5">
        <w:rPr>
          <w:sz w:val="28"/>
          <w:szCs w:val="28"/>
        </w:rPr>
        <w:t xml:space="preserve">Việc thực hiện phải </w:t>
      </w:r>
      <w:r w:rsidR="007914EB" w:rsidRPr="007B21A5">
        <w:rPr>
          <w:sz w:val="28"/>
          <w:szCs w:val="28"/>
        </w:rPr>
        <w:t xml:space="preserve">được tiến hành </w:t>
      </w:r>
      <w:r w:rsidR="00A42E43" w:rsidRPr="007B21A5">
        <w:rPr>
          <w:sz w:val="28"/>
          <w:szCs w:val="28"/>
        </w:rPr>
        <w:t>dân chủ,</w:t>
      </w:r>
      <w:r w:rsidR="002121E8" w:rsidRPr="007B21A5">
        <w:rPr>
          <w:sz w:val="28"/>
          <w:szCs w:val="28"/>
        </w:rPr>
        <w:t xml:space="preserve"> c</w:t>
      </w:r>
      <w:r w:rsidR="00555860" w:rsidRPr="007B21A5">
        <w:rPr>
          <w:sz w:val="28"/>
          <w:szCs w:val="28"/>
        </w:rPr>
        <w:t>ô</w:t>
      </w:r>
      <w:r w:rsidR="00A42E43" w:rsidRPr="007B21A5">
        <w:rPr>
          <w:sz w:val="28"/>
          <w:szCs w:val="28"/>
        </w:rPr>
        <w:t>ng khai</w:t>
      </w:r>
      <w:r w:rsidR="00565E0B" w:rsidRPr="007B21A5">
        <w:rPr>
          <w:sz w:val="28"/>
          <w:szCs w:val="28"/>
        </w:rPr>
        <w:t>, công bằng</w:t>
      </w:r>
      <w:r w:rsidR="00A42E43" w:rsidRPr="007B21A5">
        <w:rPr>
          <w:sz w:val="28"/>
          <w:szCs w:val="28"/>
        </w:rPr>
        <w:t xml:space="preserve">, </w:t>
      </w:r>
      <w:r w:rsidR="002121E8" w:rsidRPr="007B21A5">
        <w:rPr>
          <w:sz w:val="28"/>
          <w:szCs w:val="28"/>
        </w:rPr>
        <w:t>ki</w:t>
      </w:r>
      <w:r w:rsidR="00555860" w:rsidRPr="007B21A5">
        <w:rPr>
          <w:sz w:val="28"/>
          <w:szCs w:val="28"/>
        </w:rPr>
        <w:t>ê</w:t>
      </w:r>
      <w:r w:rsidR="002121E8" w:rsidRPr="007B21A5">
        <w:rPr>
          <w:sz w:val="28"/>
          <w:szCs w:val="28"/>
        </w:rPr>
        <w:t>n quy</w:t>
      </w:r>
      <w:r w:rsidR="00555860" w:rsidRPr="007B21A5">
        <w:rPr>
          <w:sz w:val="28"/>
          <w:szCs w:val="28"/>
        </w:rPr>
        <w:t>ế</w:t>
      </w:r>
      <w:r w:rsidR="002121E8" w:rsidRPr="007B21A5">
        <w:rPr>
          <w:sz w:val="28"/>
          <w:szCs w:val="28"/>
        </w:rPr>
        <w:t>t x</w:t>
      </w:r>
      <w:r w:rsidR="00555860" w:rsidRPr="007B21A5">
        <w:rPr>
          <w:sz w:val="28"/>
          <w:szCs w:val="28"/>
        </w:rPr>
        <w:t>ử</w:t>
      </w:r>
      <w:r w:rsidR="002121E8" w:rsidRPr="007B21A5">
        <w:rPr>
          <w:sz w:val="28"/>
          <w:szCs w:val="28"/>
        </w:rPr>
        <w:t xml:space="preserve"> l</w:t>
      </w:r>
      <w:r w:rsidR="002121E8" w:rsidRPr="007B21A5">
        <w:rPr>
          <w:sz w:val="28"/>
          <w:szCs w:val="28"/>
          <w:rtl/>
          <w:lang w:bidi="he-IL"/>
        </w:rPr>
        <w:t>‎</w:t>
      </w:r>
      <w:r w:rsidR="00555860" w:rsidRPr="007B21A5">
        <w:rPr>
          <w:sz w:val="28"/>
          <w:szCs w:val="28"/>
          <w:lang w:bidi="he-IL"/>
        </w:rPr>
        <w:t>ý</w:t>
      </w:r>
      <w:r w:rsidR="002121E8" w:rsidRPr="007B21A5">
        <w:rPr>
          <w:sz w:val="28"/>
          <w:szCs w:val="28"/>
          <w:lang w:bidi="he-IL"/>
        </w:rPr>
        <w:t xml:space="preserve"> nghi</w:t>
      </w:r>
      <w:r w:rsidR="00555860" w:rsidRPr="007B21A5">
        <w:rPr>
          <w:sz w:val="28"/>
          <w:szCs w:val="28"/>
          <w:lang w:bidi="he-IL"/>
        </w:rPr>
        <w:t>ê</w:t>
      </w:r>
      <w:r w:rsidR="002121E8" w:rsidRPr="007B21A5">
        <w:rPr>
          <w:sz w:val="28"/>
          <w:szCs w:val="28"/>
          <w:lang w:bidi="he-IL"/>
        </w:rPr>
        <w:t>m nh</w:t>
      </w:r>
      <w:r w:rsidR="00555860" w:rsidRPr="007B21A5">
        <w:rPr>
          <w:sz w:val="28"/>
          <w:szCs w:val="28"/>
          <w:lang w:bidi="he-IL"/>
        </w:rPr>
        <w:t>ữ</w:t>
      </w:r>
      <w:r w:rsidR="002121E8" w:rsidRPr="007B21A5">
        <w:rPr>
          <w:sz w:val="28"/>
          <w:szCs w:val="28"/>
          <w:lang w:bidi="he-IL"/>
        </w:rPr>
        <w:t>ng hi</w:t>
      </w:r>
      <w:r w:rsidR="00555860" w:rsidRPr="007B21A5">
        <w:rPr>
          <w:sz w:val="28"/>
          <w:szCs w:val="28"/>
          <w:lang w:bidi="he-IL"/>
        </w:rPr>
        <w:t>ệ</w:t>
      </w:r>
      <w:r w:rsidR="002121E8" w:rsidRPr="007B21A5">
        <w:rPr>
          <w:sz w:val="28"/>
          <w:szCs w:val="28"/>
          <w:lang w:bidi="he-IL"/>
        </w:rPr>
        <w:t>n t</w:t>
      </w:r>
      <w:r w:rsidR="00555860" w:rsidRPr="007B21A5">
        <w:rPr>
          <w:sz w:val="28"/>
          <w:szCs w:val="28"/>
          <w:lang w:bidi="he-IL"/>
        </w:rPr>
        <w:t>ượ</w:t>
      </w:r>
      <w:r w:rsidR="002121E8" w:rsidRPr="007B21A5">
        <w:rPr>
          <w:sz w:val="28"/>
          <w:szCs w:val="28"/>
          <w:lang w:bidi="he-IL"/>
        </w:rPr>
        <w:t>ng ti</w:t>
      </w:r>
      <w:r w:rsidR="00555860" w:rsidRPr="007B21A5">
        <w:rPr>
          <w:sz w:val="28"/>
          <w:szCs w:val="28"/>
          <w:lang w:bidi="he-IL"/>
        </w:rPr>
        <w:t>ê</w:t>
      </w:r>
      <w:r w:rsidR="002121E8" w:rsidRPr="007B21A5">
        <w:rPr>
          <w:sz w:val="28"/>
          <w:szCs w:val="28"/>
          <w:lang w:bidi="he-IL"/>
        </w:rPr>
        <w:t>u c</w:t>
      </w:r>
      <w:r w:rsidR="00555860" w:rsidRPr="007B21A5">
        <w:rPr>
          <w:sz w:val="28"/>
          <w:szCs w:val="28"/>
          <w:lang w:bidi="he-IL"/>
        </w:rPr>
        <w:t>ự</w:t>
      </w:r>
      <w:r w:rsidR="002121E8" w:rsidRPr="007B21A5">
        <w:rPr>
          <w:sz w:val="28"/>
          <w:szCs w:val="28"/>
          <w:lang w:bidi="he-IL"/>
        </w:rPr>
        <w:t>c trong c</w:t>
      </w:r>
      <w:r w:rsidR="00555860" w:rsidRPr="007B21A5">
        <w:rPr>
          <w:sz w:val="28"/>
          <w:szCs w:val="28"/>
          <w:lang w:bidi="he-IL"/>
        </w:rPr>
        <w:t>ô</w:t>
      </w:r>
      <w:r w:rsidR="002121E8" w:rsidRPr="007B21A5">
        <w:rPr>
          <w:sz w:val="28"/>
          <w:szCs w:val="28"/>
          <w:lang w:bidi="he-IL"/>
        </w:rPr>
        <w:t>ng t</w:t>
      </w:r>
      <w:r w:rsidR="00555860" w:rsidRPr="007B21A5">
        <w:rPr>
          <w:sz w:val="28"/>
          <w:szCs w:val="28"/>
          <w:lang w:bidi="he-IL"/>
        </w:rPr>
        <w:t>á</w:t>
      </w:r>
      <w:r w:rsidR="002121E8" w:rsidRPr="007B21A5">
        <w:rPr>
          <w:sz w:val="28"/>
          <w:szCs w:val="28"/>
          <w:lang w:bidi="he-IL"/>
        </w:rPr>
        <w:t>c tuy</w:t>
      </w:r>
      <w:r w:rsidR="00555860" w:rsidRPr="007B21A5">
        <w:rPr>
          <w:sz w:val="28"/>
          <w:szCs w:val="28"/>
          <w:lang w:bidi="he-IL"/>
        </w:rPr>
        <w:t>ể</w:t>
      </w:r>
      <w:r w:rsidR="002121E8" w:rsidRPr="007B21A5">
        <w:rPr>
          <w:sz w:val="28"/>
          <w:szCs w:val="28"/>
          <w:lang w:bidi="he-IL"/>
        </w:rPr>
        <w:t>n sinh.</w:t>
      </w:r>
    </w:p>
    <w:p w:rsidR="00567F8D" w:rsidRDefault="003C1053" w:rsidP="002713E0">
      <w:pPr>
        <w:spacing w:before="120" w:after="120" w:line="320" w:lineRule="exact"/>
        <w:ind w:firstLine="720"/>
        <w:jc w:val="both"/>
        <w:outlineLvl w:val="0"/>
        <w:rPr>
          <w:b/>
          <w:sz w:val="28"/>
          <w:szCs w:val="28"/>
          <w:lang w:bidi="he-IL"/>
        </w:rPr>
      </w:pPr>
      <w:r w:rsidRPr="007B21A5">
        <w:rPr>
          <w:b/>
          <w:sz w:val="28"/>
          <w:szCs w:val="28"/>
          <w:lang w:bidi="he-IL"/>
        </w:rPr>
        <w:t>I</w:t>
      </w:r>
      <w:r w:rsidR="006C2677" w:rsidRPr="007B21A5">
        <w:rPr>
          <w:b/>
          <w:sz w:val="28"/>
          <w:szCs w:val="28"/>
          <w:lang w:bidi="he-IL"/>
        </w:rPr>
        <w:t>I</w:t>
      </w:r>
      <w:r w:rsidR="003C14D1" w:rsidRPr="007B21A5">
        <w:rPr>
          <w:b/>
          <w:sz w:val="28"/>
          <w:szCs w:val="28"/>
          <w:lang w:bidi="he-IL"/>
        </w:rPr>
        <w:t>. QUY ĐỊNH CHUNG</w:t>
      </w:r>
    </w:p>
    <w:p w:rsidR="003C70C2" w:rsidRPr="00891D38" w:rsidRDefault="003C70C2" w:rsidP="002713E0">
      <w:pPr>
        <w:spacing w:before="120" w:after="120" w:line="320" w:lineRule="exact"/>
        <w:ind w:firstLine="709"/>
        <w:jc w:val="both"/>
        <w:rPr>
          <w:sz w:val="28"/>
          <w:szCs w:val="28"/>
        </w:rPr>
      </w:pPr>
      <w:r>
        <w:rPr>
          <w:b/>
          <w:sz w:val="28"/>
          <w:szCs w:val="28"/>
        </w:rPr>
        <w:t xml:space="preserve">- </w:t>
      </w:r>
      <w:r w:rsidRPr="00891D38">
        <w:rPr>
          <w:sz w:val="28"/>
          <w:szCs w:val="28"/>
        </w:rPr>
        <w:t>Tuyển sinh tuyển mới đào tạo trình độ đại học CAND đối với công dân đã có bằng tốt nghiệp trình độ đại học trở lên các trường ngoài CAND phải căn cứ vào các quy định Bộ Giáo dục và  Đào tạo và của Bộ Công an.</w:t>
      </w:r>
      <w:r>
        <w:rPr>
          <w:sz w:val="28"/>
          <w:szCs w:val="28"/>
        </w:rPr>
        <w:t xml:space="preserve"> </w:t>
      </w:r>
    </w:p>
    <w:p w:rsidR="003C70C2" w:rsidRPr="007D7BBA" w:rsidRDefault="003C70C2" w:rsidP="002713E0">
      <w:pPr>
        <w:spacing w:before="120" w:after="120" w:line="320" w:lineRule="exact"/>
        <w:ind w:firstLine="720"/>
        <w:jc w:val="both"/>
        <w:rPr>
          <w:sz w:val="28"/>
          <w:szCs w:val="28"/>
        </w:rPr>
      </w:pPr>
      <w:r w:rsidRPr="0092046C">
        <w:rPr>
          <w:spacing w:val="-2"/>
          <w:sz w:val="28"/>
          <w:szCs w:val="28"/>
        </w:rPr>
        <w:t xml:space="preserve">- Việc tổ chức tuyển sinh thực hiện theo quy định tại Thông báo số 138-TB/ĐUCA ngày 29/7/2022 của Đảng ủy Công an Trung ương thông báo Kết luận của Ban Thường vụ Đảng ủy Công an Trung ương về tuyển sinh tuyển mới đào tạo trình độ đại học đối với người đã có bằng tốt nghiệp đại học trở lên trong các học viện, trường CAND; Thông tư số 50/2021/TT-BCA ngày 11/5/2021 của Bộ Công an quy định về tuyển sinh trong CAND; Thông tư số 44/2021/TT-BCA ngày 27/4/2021 của Bộ Công an quy định về thực hiện dân chủ trong tuyển sinh vào CAND; Hướng dẫn số 07/HD-BCA ngày 04/4/2022 của Bộ Công an hướng </w:t>
      </w:r>
      <w:r w:rsidRPr="0092046C">
        <w:rPr>
          <w:spacing w:val="-2"/>
          <w:sz w:val="28"/>
          <w:szCs w:val="28"/>
        </w:rPr>
        <w:lastRenderedPageBreak/>
        <w:t>dẫn tuyển sinh trong CAND năm 2022</w:t>
      </w:r>
      <w:r w:rsidR="007D7BBA">
        <w:rPr>
          <w:spacing w:val="-2"/>
          <w:sz w:val="28"/>
          <w:szCs w:val="28"/>
        </w:rPr>
        <w:t>;</w:t>
      </w:r>
      <w:r w:rsidRPr="0092046C">
        <w:rPr>
          <w:spacing w:val="-2"/>
          <w:sz w:val="28"/>
          <w:szCs w:val="28"/>
        </w:rPr>
        <w:t xml:space="preserve"> Công văn số 11318/X01-P2 ngày 03/8/2022 của </w:t>
      </w:r>
      <w:r w:rsidR="00D87EF2">
        <w:rPr>
          <w:spacing w:val="-2"/>
          <w:sz w:val="28"/>
          <w:szCs w:val="28"/>
        </w:rPr>
        <w:t xml:space="preserve">Cục Tổ chức cán bộ </w:t>
      </w:r>
      <w:r w:rsidR="007D7BBA">
        <w:rPr>
          <w:sz w:val="28"/>
          <w:szCs w:val="28"/>
        </w:rPr>
        <w:t>– Bộ Công an</w:t>
      </w:r>
      <w:r w:rsidRPr="0092046C">
        <w:rPr>
          <w:spacing w:val="-2"/>
          <w:sz w:val="28"/>
          <w:szCs w:val="28"/>
        </w:rPr>
        <w:t xml:space="preserve"> về thực hiện chủ chương của Ban thường vụ Đảng ủy Công an Trung ương về tu</w:t>
      </w:r>
      <w:r w:rsidR="007D7BBA">
        <w:rPr>
          <w:spacing w:val="-2"/>
          <w:sz w:val="28"/>
          <w:szCs w:val="28"/>
        </w:rPr>
        <w:t xml:space="preserve">yển sinh đào tạo VB2 trong CAND và </w:t>
      </w:r>
      <w:r w:rsidR="007D7BBA">
        <w:rPr>
          <w:sz w:val="28"/>
          <w:szCs w:val="28"/>
        </w:rPr>
        <w:t>Hướng dẫn số 2915/HD-X02-P2 ngày 12/9/2022 của Cục Đào tạo – Bộ Công an về Tuyển sinh tuyển mới đào tạo trình độ đại học Công an nhân dân đối với công dân đã có bằng tốt nghiệp trình độ đại học trở lên các trường ngoài ngành Công an nhân dân.</w:t>
      </w:r>
    </w:p>
    <w:p w:rsidR="003C70C2" w:rsidRDefault="007D7BBA" w:rsidP="002713E0">
      <w:pPr>
        <w:spacing w:before="120" w:after="120" w:line="320" w:lineRule="exact"/>
        <w:ind w:firstLine="709"/>
        <w:jc w:val="both"/>
        <w:rPr>
          <w:sz w:val="28"/>
          <w:szCs w:val="28"/>
        </w:rPr>
      </w:pPr>
      <w:r>
        <w:rPr>
          <w:sz w:val="28"/>
          <w:szCs w:val="28"/>
        </w:rPr>
        <w:t xml:space="preserve">- </w:t>
      </w:r>
      <w:r w:rsidR="00365ECA">
        <w:rPr>
          <w:sz w:val="28"/>
          <w:szCs w:val="28"/>
        </w:rPr>
        <w:t>Không tiếp nhận hồ sơ</w:t>
      </w:r>
      <w:r w:rsidR="008F01FF">
        <w:rPr>
          <w:sz w:val="28"/>
          <w:szCs w:val="28"/>
        </w:rPr>
        <w:t xml:space="preserve"> và</w:t>
      </w:r>
      <w:r w:rsidR="00365ECA">
        <w:rPr>
          <w:sz w:val="28"/>
          <w:szCs w:val="28"/>
        </w:rPr>
        <w:t xml:space="preserve"> không giải quyết </w:t>
      </w:r>
      <w:r w:rsidR="008F01FF">
        <w:rPr>
          <w:sz w:val="28"/>
          <w:szCs w:val="28"/>
        </w:rPr>
        <w:t>các trường hợp</w:t>
      </w:r>
      <w:r w:rsidR="00365ECA">
        <w:rPr>
          <w:sz w:val="28"/>
          <w:szCs w:val="28"/>
        </w:rPr>
        <w:t xml:space="preserve"> không đảm bảo điều kiện, tiêu chuẩn dự tuyển</w:t>
      </w:r>
      <w:r w:rsidR="008F01FF">
        <w:rPr>
          <w:sz w:val="28"/>
          <w:szCs w:val="28"/>
        </w:rPr>
        <w:t>.</w:t>
      </w:r>
    </w:p>
    <w:p w:rsidR="00A205A8" w:rsidRPr="00E138F6" w:rsidRDefault="00E138F6" w:rsidP="002713E0">
      <w:pPr>
        <w:spacing w:before="120" w:after="120" w:line="320" w:lineRule="exact"/>
        <w:ind w:firstLine="709"/>
        <w:jc w:val="both"/>
        <w:rPr>
          <w:b/>
          <w:sz w:val="28"/>
          <w:szCs w:val="28"/>
        </w:rPr>
      </w:pPr>
      <w:r w:rsidRPr="00E138F6">
        <w:rPr>
          <w:b/>
          <w:sz w:val="28"/>
          <w:szCs w:val="28"/>
        </w:rPr>
        <w:t>I</w:t>
      </w:r>
      <w:r w:rsidR="001F77AF">
        <w:rPr>
          <w:b/>
          <w:sz w:val="28"/>
          <w:szCs w:val="28"/>
        </w:rPr>
        <w:t>II</w:t>
      </w:r>
      <w:r w:rsidRPr="00E138F6">
        <w:rPr>
          <w:b/>
          <w:sz w:val="28"/>
          <w:szCs w:val="28"/>
        </w:rPr>
        <w:t>. ĐỐI TƯỢNG, ĐIỀU KIỆN DỰ T</w:t>
      </w:r>
      <w:r w:rsidR="001F77AF">
        <w:rPr>
          <w:b/>
          <w:sz w:val="28"/>
          <w:szCs w:val="28"/>
        </w:rPr>
        <w:t>UYỂN</w:t>
      </w:r>
    </w:p>
    <w:p w:rsidR="00E138F6" w:rsidRDefault="00E138F6" w:rsidP="002713E0">
      <w:pPr>
        <w:spacing w:before="120" w:after="120" w:line="320" w:lineRule="exact"/>
        <w:ind w:firstLine="709"/>
        <w:jc w:val="both"/>
        <w:rPr>
          <w:sz w:val="28"/>
          <w:szCs w:val="28"/>
        </w:rPr>
      </w:pPr>
      <w:r w:rsidRPr="00C80192">
        <w:rPr>
          <w:b/>
          <w:sz w:val="28"/>
          <w:szCs w:val="28"/>
        </w:rPr>
        <w:t>1. Đối tượng</w:t>
      </w:r>
      <w:r w:rsidR="00896FEA" w:rsidRPr="00C80192">
        <w:rPr>
          <w:b/>
          <w:sz w:val="28"/>
          <w:szCs w:val="28"/>
        </w:rPr>
        <w:t>:</w:t>
      </w:r>
      <w:r w:rsidR="00C80192">
        <w:rPr>
          <w:sz w:val="28"/>
          <w:szCs w:val="28"/>
        </w:rPr>
        <w:t xml:space="preserve"> công dân Việt Nam.</w:t>
      </w:r>
    </w:p>
    <w:p w:rsidR="00C80192" w:rsidRPr="00EC3F85" w:rsidRDefault="00896FEA" w:rsidP="002713E0">
      <w:pPr>
        <w:spacing w:before="120" w:after="120" w:line="320" w:lineRule="exact"/>
        <w:ind w:firstLine="709"/>
        <w:jc w:val="both"/>
        <w:rPr>
          <w:b/>
          <w:sz w:val="28"/>
          <w:szCs w:val="28"/>
        </w:rPr>
      </w:pPr>
      <w:r w:rsidRPr="00C80192">
        <w:rPr>
          <w:b/>
          <w:sz w:val="28"/>
          <w:szCs w:val="28"/>
        </w:rPr>
        <w:t xml:space="preserve">2. Điều kiện dự tuyển: </w:t>
      </w:r>
      <w:r w:rsidR="00C80192" w:rsidRPr="00242319">
        <w:rPr>
          <w:sz w:val="28"/>
          <w:szCs w:val="28"/>
        </w:rPr>
        <w:t>người đăng ký dự tuyển ngoài đảm bảo các điều kiệ</w:t>
      </w:r>
      <w:r w:rsidR="00C80192">
        <w:rPr>
          <w:sz w:val="28"/>
          <w:szCs w:val="28"/>
        </w:rPr>
        <w:t>n theo quy</w:t>
      </w:r>
      <w:r w:rsidR="00C80192" w:rsidRPr="00242319">
        <w:rPr>
          <w:sz w:val="28"/>
          <w:szCs w:val="28"/>
        </w:rPr>
        <w:t xml:space="preserve"> định của pháp luật và của Bộ Giáo dục và </w:t>
      </w:r>
      <w:r w:rsidR="00C80192">
        <w:rPr>
          <w:sz w:val="28"/>
          <w:szCs w:val="28"/>
        </w:rPr>
        <w:t>Đ</w:t>
      </w:r>
      <w:r w:rsidR="00C80192" w:rsidRPr="00242319">
        <w:rPr>
          <w:sz w:val="28"/>
          <w:szCs w:val="28"/>
        </w:rPr>
        <w:t>ào tạo</w:t>
      </w:r>
      <w:r w:rsidR="00C80192">
        <w:rPr>
          <w:sz w:val="28"/>
          <w:szCs w:val="28"/>
        </w:rPr>
        <w:t>,</w:t>
      </w:r>
      <w:r w:rsidR="00C80192" w:rsidRPr="00242319">
        <w:rPr>
          <w:sz w:val="28"/>
          <w:szCs w:val="28"/>
        </w:rPr>
        <w:t xml:space="preserve"> phải đáp ứng các điều kiệ</w:t>
      </w:r>
      <w:r w:rsidR="00C80192">
        <w:rPr>
          <w:sz w:val="28"/>
          <w:szCs w:val="28"/>
        </w:rPr>
        <w:t>n sau:</w:t>
      </w:r>
    </w:p>
    <w:p w:rsidR="00C80192" w:rsidRPr="0092046C" w:rsidRDefault="00EC3F85" w:rsidP="002713E0">
      <w:pPr>
        <w:tabs>
          <w:tab w:val="left" w:pos="709"/>
        </w:tabs>
        <w:spacing w:before="120" w:after="120" w:line="320" w:lineRule="exact"/>
        <w:jc w:val="both"/>
        <w:rPr>
          <w:bCs/>
          <w:iCs/>
          <w:spacing w:val="-4"/>
          <w:sz w:val="28"/>
          <w:szCs w:val="28"/>
        </w:rPr>
      </w:pPr>
      <w:r>
        <w:rPr>
          <w:spacing w:val="-4"/>
          <w:sz w:val="28"/>
          <w:szCs w:val="28"/>
        </w:rPr>
        <w:tab/>
      </w:r>
      <w:r w:rsidR="00C80192" w:rsidRPr="0092046C">
        <w:rPr>
          <w:spacing w:val="-4"/>
          <w:sz w:val="28"/>
          <w:szCs w:val="28"/>
        </w:rPr>
        <w:t xml:space="preserve">- Trình độ đào tạo: tốt nghiệp đại học hình thức chính quy, do cơ sở giáo dục đại học của Việt Nam hoặc nước ngoài cấp bằng, xếp hạng bằng từ loại khá trở lên </w:t>
      </w:r>
      <w:r w:rsidR="00C80192" w:rsidRPr="00556168">
        <w:rPr>
          <w:b/>
          <w:spacing w:val="-4"/>
          <w:sz w:val="28"/>
          <w:szCs w:val="28"/>
        </w:rPr>
        <w:t>(</w:t>
      </w:r>
      <w:r w:rsidR="00C80192" w:rsidRPr="00556168">
        <w:rPr>
          <w:b/>
          <w:i/>
          <w:spacing w:val="-4"/>
          <w:sz w:val="28"/>
          <w:szCs w:val="28"/>
        </w:rPr>
        <w:t>không tuyển sinh đối tượng trình độ liên thông đại học: liên thông giữa trình độ trung cấp, trình độ cao đ</w:t>
      </w:r>
      <w:r w:rsidR="005D5611">
        <w:rPr>
          <w:b/>
          <w:i/>
          <w:spacing w:val="-4"/>
          <w:sz w:val="28"/>
          <w:szCs w:val="28"/>
        </w:rPr>
        <w:t>ẳng với trình độ đại học, đào t</w:t>
      </w:r>
      <w:r w:rsidR="00C80192" w:rsidRPr="00556168">
        <w:rPr>
          <w:b/>
          <w:i/>
          <w:spacing w:val="-4"/>
          <w:sz w:val="28"/>
          <w:szCs w:val="28"/>
        </w:rPr>
        <w:t>ạo trình độ đại học đối với người đã có bằng tốt nghiệp trình độ đại học trở lên</w:t>
      </w:r>
      <w:r w:rsidR="00C80192" w:rsidRPr="00556168">
        <w:rPr>
          <w:b/>
          <w:spacing w:val="-4"/>
          <w:sz w:val="28"/>
          <w:szCs w:val="28"/>
        </w:rPr>
        <w:t>)</w:t>
      </w:r>
      <w:r w:rsidR="00C80192" w:rsidRPr="0092046C">
        <w:rPr>
          <w:spacing w:val="-4"/>
          <w:sz w:val="28"/>
          <w:szCs w:val="28"/>
        </w:rPr>
        <w:t xml:space="preserve">. </w:t>
      </w:r>
      <w:r w:rsidR="00C80192" w:rsidRPr="0092046C">
        <w:rPr>
          <w:bCs/>
          <w:iCs/>
          <w:spacing w:val="-4"/>
          <w:sz w:val="28"/>
          <w:szCs w:val="28"/>
        </w:rPr>
        <w:t xml:space="preserve">Sinh viên năm cuối các trường đại học được đăng ký dự tuyển, đến ngày xét tuyển của các trường CAND phải có bằng tốt nghiệp đại học. Đối với sinh viên chưa được cấp bằng tốt nghiệp đại học, được sử dụng giấy xác nhận tốt nghiệp (hoặc công nhận tốt nghiệp đại học) của trường đại học để thay cho bằng đại học, khi nộp hồ sơ dự tuyển. </w:t>
      </w:r>
    </w:p>
    <w:p w:rsidR="00C80192" w:rsidRPr="0092046C" w:rsidRDefault="00EC3F85" w:rsidP="002713E0">
      <w:pPr>
        <w:tabs>
          <w:tab w:val="left" w:pos="709"/>
        </w:tabs>
        <w:spacing w:before="120" w:after="120" w:line="320" w:lineRule="exact"/>
        <w:jc w:val="both"/>
        <w:rPr>
          <w:sz w:val="28"/>
          <w:szCs w:val="28"/>
        </w:rPr>
      </w:pPr>
      <w:r>
        <w:rPr>
          <w:sz w:val="28"/>
          <w:szCs w:val="28"/>
        </w:rPr>
        <w:tab/>
      </w:r>
      <w:r w:rsidR="00C80192" w:rsidRPr="0092046C">
        <w:rPr>
          <w:sz w:val="28"/>
          <w:szCs w:val="28"/>
        </w:rPr>
        <w:t>Lưu ý: đối với văn bằng do cơ sở đào tạo nước ngoài cấp phải được Cục Quản lý chất lượng thuộc Bộ Giáo dục và Đào tạo công nhận; nếu văn bằng tốt nghiệp đại học đã được cấp không ghi rõ xếp loại (khá, giỏi, xuất sắc), thì xác định xếp loại bằng tốt nghiệp đại học theo điểm trung bình tích lũy các năm học đại học (Thông tư số 08/2021/TT-BGDĐT ngày 18/3/2021 của Bộ Giáo dục và Đào tạo về việc ban hành quy chế đào tạo trình độ đại học), như sau: theo thang điểm 4 (từ 3,6 đến 4,0: xuất sắc; từ 3,2 đến cận 3,6: giỏi; từ 2,5 đến cận 3,2: khá); Theo thang điểm 10 (từ 9,0 đến 10: xuất sắc; từ 8,0 đến cận 9,0: giỏi; từ 7,0 đến cận 8,0: khá).</w:t>
      </w:r>
    </w:p>
    <w:p w:rsidR="00C80192" w:rsidRPr="00F4659A" w:rsidRDefault="00EC3F85" w:rsidP="002713E0">
      <w:pPr>
        <w:tabs>
          <w:tab w:val="left" w:pos="709"/>
        </w:tabs>
        <w:spacing w:before="120" w:after="120" w:line="320" w:lineRule="exact"/>
        <w:jc w:val="both"/>
        <w:rPr>
          <w:spacing w:val="-6"/>
          <w:sz w:val="28"/>
          <w:szCs w:val="28"/>
        </w:rPr>
      </w:pPr>
      <w:r>
        <w:rPr>
          <w:spacing w:val="-6"/>
          <w:sz w:val="28"/>
          <w:szCs w:val="28"/>
        </w:rPr>
        <w:tab/>
      </w:r>
      <w:r w:rsidR="00C80192" w:rsidRPr="00F4659A">
        <w:rPr>
          <w:spacing w:val="-6"/>
          <w:sz w:val="28"/>
          <w:szCs w:val="28"/>
        </w:rPr>
        <w:t xml:space="preserve">- Độ tuổi: người </w:t>
      </w:r>
      <w:r w:rsidR="00C80192" w:rsidRPr="00F4659A">
        <w:rPr>
          <w:spacing w:val="-6"/>
          <w:sz w:val="28"/>
          <w:szCs w:val="28"/>
          <w:lang w:val="vi-VN"/>
        </w:rPr>
        <w:t>dự tuyển có tuổi đời không quá 30 tuổi</w:t>
      </w:r>
      <w:r w:rsidR="00C80192" w:rsidRPr="00F4659A">
        <w:rPr>
          <w:spacing w:val="-6"/>
          <w:sz w:val="28"/>
          <w:szCs w:val="28"/>
          <w:lang w:val="sv-SE"/>
        </w:rPr>
        <w:t xml:space="preserve"> (được xác định theo giấy khai sinh, </w:t>
      </w:r>
      <w:r w:rsidR="00C80192" w:rsidRPr="00F4659A">
        <w:rPr>
          <w:spacing w:val="-6"/>
          <w:sz w:val="28"/>
          <w:szCs w:val="28"/>
          <w:lang w:val="vi-VN"/>
        </w:rPr>
        <w:t>tính đến ngày dự t</w:t>
      </w:r>
      <w:r w:rsidR="00C80192" w:rsidRPr="00F4659A">
        <w:rPr>
          <w:spacing w:val="-6"/>
          <w:sz w:val="28"/>
          <w:szCs w:val="28"/>
          <w:lang w:val="sv-SE"/>
        </w:rPr>
        <w:t>hi, kể cả các trường hợp đăng ký xét tuyển thẳng)</w:t>
      </w:r>
      <w:r w:rsidR="00C80192" w:rsidRPr="00F4659A">
        <w:rPr>
          <w:spacing w:val="-6"/>
          <w:sz w:val="28"/>
          <w:szCs w:val="28"/>
          <w:lang w:val="vi-VN"/>
        </w:rPr>
        <w:t>.</w:t>
      </w:r>
    </w:p>
    <w:p w:rsidR="00C80192" w:rsidRDefault="00EC3F85" w:rsidP="002713E0">
      <w:pPr>
        <w:tabs>
          <w:tab w:val="left" w:pos="709"/>
        </w:tabs>
        <w:spacing w:before="120" w:after="120" w:line="320" w:lineRule="exact"/>
        <w:jc w:val="both"/>
        <w:rPr>
          <w:sz w:val="28"/>
          <w:szCs w:val="28"/>
        </w:rPr>
      </w:pPr>
      <w:r>
        <w:rPr>
          <w:sz w:val="28"/>
          <w:szCs w:val="28"/>
        </w:rPr>
        <w:tab/>
      </w:r>
      <w:r w:rsidR="00C80192">
        <w:rPr>
          <w:sz w:val="28"/>
          <w:szCs w:val="28"/>
        </w:rPr>
        <w:t xml:space="preserve">- </w:t>
      </w:r>
      <w:r w:rsidR="00C80192" w:rsidRPr="00242319">
        <w:rPr>
          <w:sz w:val="28"/>
          <w:szCs w:val="28"/>
        </w:rPr>
        <w:t>Tiêu chuẩn chính trị, tiêu chuẩn sức khỏe: áp dụng như đối với tuyển sinh (tuyển mới) học sinh phổ thông vào các trường CAND năm 202</w:t>
      </w:r>
      <w:r w:rsidR="00C80192">
        <w:rPr>
          <w:sz w:val="28"/>
          <w:szCs w:val="28"/>
        </w:rPr>
        <w:t xml:space="preserve">2 </w:t>
      </w:r>
      <w:r w:rsidR="00C80192" w:rsidRPr="00242319">
        <w:rPr>
          <w:sz w:val="28"/>
          <w:szCs w:val="28"/>
        </w:rPr>
        <w:t xml:space="preserve">theo </w:t>
      </w:r>
      <w:r w:rsidR="00C80192">
        <w:rPr>
          <w:sz w:val="28"/>
          <w:szCs w:val="28"/>
        </w:rPr>
        <w:t>Hướng dẫn số 07/HD-BCA ngày 04/4/2022 của Bộ Công an hướng dẫn tuyển sinh trong CAND năm 2022</w:t>
      </w:r>
      <w:r w:rsidR="00C80192" w:rsidRPr="00242319">
        <w:rPr>
          <w:sz w:val="28"/>
          <w:szCs w:val="28"/>
        </w:rPr>
        <w:t xml:space="preserve"> (sau đây gọi chung là Hướng dẫn </w:t>
      </w:r>
      <w:r w:rsidR="00C80192">
        <w:rPr>
          <w:sz w:val="28"/>
          <w:szCs w:val="28"/>
        </w:rPr>
        <w:t>0</w:t>
      </w:r>
      <w:r w:rsidR="00C80192" w:rsidRPr="00242319">
        <w:rPr>
          <w:sz w:val="28"/>
          <w:szCs w:val="28"/>
        </w:rPr>
        <w:t>7)</w:t>
      </w:r>
      <w:r w:rsidR="00C80192">
        <w:rPr>
          <w:sz w:val="28"/>
          <w:szCs w:val="28"/>
        </w:rPr>
        <w:t xml:space="preserve">. Trong đó, chiều cao đạt từ 1m64 đến 1m95 đối với nam, đạt từ 1m58 đến 1m80 đối với nữ, trường hợp là người dân tộc thiểu số chiều cao đạt từ 1m62 đến 1m95 đối với nam, đạt từ 1m56 đến 1m80 đối với nữ; chỉ số khối cơ thể (BMI) được tính bằng trọng lượng (đơn vị tính:ki-lô-gam) chia cho bình phương chiều cao (đơn vị </w:t>
      </w:r>
      <w:r w:rsidR="00C80192">
        <w:rPr>
          <w:sz w:val="28"/>
          <w:szCs w:val="28"/>
        </w:rPr>
        <w:lastRenderedPageBreak/>
        <w:t>tính: mét) đạt từ 18,5 đến 30; nếu mắt bị khúc xạ thì không quá 3 đi-ốp, kiểm tra thị lực qua kính mắt đạt 10/10, tổng thị lực 2 mắt đạt 19/10 trở lên. Các thí sinh không đảm bảo tiêu chuẩn thị lực như trên không được cam kết tiêu chuẩn về mắt.</w:t>
      </w:r>
    </w:p>
    <w:p w:rsidR="00C80192" w:rsidRDefault="00EC3F85" w:rsidP="002713E0">
      <w:pPr>
        <w:tabs>
          <w:tab w:val="left" w:pos="709"/>
        </w:tabs>
        <w:spacing w:before="120" w:after="120" w:line="320" w:lineRule="exact"/>
        <w:jc w:val="both"/>
        <w:rPr>
          <w:sz w:val="28"/>
          <w:szCs w:val="28"/>
        </w:rPr>
      </w:pPr>
      <w:r>
        <w:rPr>
          <w:sz w:val="28"/>
          <w:szCs w:val="28"/>
        </w:rPr>
        <w:tab/>
      </w:r>
      <w:r w:rsidR="00C80192">
        <w:rPr>
          <w:sz w:val="28"/>
          <w:szCs w:val="28"/>
        </w:rPr>
        <w:t>- Lĩnh vực đào tạo: theo quy định tại Phụ lục 1</w:t>
      </w:r>
      <w:r w:rsidR="009371A2">
        <w:rPr>
          <w:sz w:val="28"/>
          <w:szCs w:val="28"/>
        </w:rPr>
        <w:t>.</w:t>
      </w:r>
    </w:p>
    <w:p w:rsidR="00C80192" w:rsidRPr="00242319" w:rsidRDefault="00EC3F85" w:rsidP="002713E0">
      <w:pPr>
        <w:tabs>
          <w:tab w:val="left" w:pos="709"/>
        </w:tabs>
        <w:spacing w:before="120" w:after="120" w:line="320" w:lineRule="exact"/>
        <w:jc w:val="both"/>
        <w:rPr>
          <w:b/>
          <w:sz w:val="28"/>
          <w:szCs w:val="28"/>
        </w:rPr>
      </w:pPr>
      <w:r>
        <w:rPr>
          <w:b/>
          <w:sz w:val="28"/>
          <w:szCs w:val="28"/>
        </w:rPr>
        <w:tab/>
      </w:r>
      <w:r w:rsidR="00C80192">
        <w:rPr>
          <w:b/>
          <w:sz w:val="28"/>
          <w:szCs w:val="28"/>
        </w:rPr>
        <w:t>3</w:t>
      </w:r>
      <w:r w:rsidR="00C80192" w:rsidRPr="00242319">
        <w:rPr>
          <w:b/>
          <w:sz w:val="28"/>
          <w:szCs w:val="28"/>
        </w:rPr>
        <w:t>. Phân vùng tuyển sinh</w:t>
      </w:r>
    </w:p>
    <w:p w:rsidR="00C80192" w:rsidRPr="00EB215F" w:rsidRDefault="00EC3F85" w:rsidP="002713E0">
      <w:pPr>
        <w:tabs>
          <w:tab w:val="left" w:pos="709"/>
        </w:tabs>
        <w:spacing w:before="120" w:after="120" w:line="320" w:lineRule="exact"/>
        <w:jc w:val="both"/>
        <w:rPr>
          <w:spacing w:val="-8"/>
          <w:sz w:val="28"/>
          <w:szCs w:val="28"/>
        </w:rPr>
      </w:pPr>
      <w:r>
        <w:rPr>
          <w:spacing w:val="-8"/>
          <w:sz w:val="28"/>
          <w:szCs w:val="28"/>
        </w:rPr>
        <w:tab/>
      </w:r>
      <w:r w:rsidR="00C80192" w:rsidRPr="00EB215F">
        <w:rPr>
          <w:spacing w:val="-8"/>
          <w:sz w:val="28"/>
          <w:szCs w:val="28"/>
        </w:rPr>
        <w:t xml:space="preserve">- </w:t>
      </w:r>
      <w:r w:rsidR="00C80192" w:rsidRPr="001213F5">
        <w:rPr>
          <w:sz w:val="28"/>
          <w:szCs w:val="28"/>
        </w:rPr>
        <w:t xml:space="preserve">Trường Đại học Phòng cháy chữa cháy (T06), Trường Đại học Kỹ thuật </w:t>
      </w:r>
      <w:r w:rsidR="00556168">
        <w:rPr>
          <w:sz w:val="28"/>
          <w:szCs w:val="28"/>
        </w:rPr>
        <w:t>–</w:t>
      </w:r>
      <w:r w:rsidR="00C80192" w:rsidRPr="001213F5">
        <w:rPr>
          <w:sz w:val="28"/>
          <w:szCs w:val="28"/>
        </w:rPr>
        <w:t xml:space="preserve"> Hậu cần CAND (T07), Ngành An ninh mạng và phòng chống tội phạm công nghệ cao của </w:t>
      </w:r>
      <w:r w:rsidR="00C80192">
        <w:rPr>
          <w:sz w:val="28"/>
          <w:szCs w:val="28"/>
        </w:rPr>
        <w:t>Học viện An ninh nhân dân</w:t>
      </w:r>
      <w:r w:rsidR="00C80192" w:rsidRPr="001213F5">
        <w:rPr>
          <w:sz w:val="28"/>
          <w:szCs w:val="28"/>
        </w:rPr>
        <w:t xml:space="preserve"> </w:t>
      </w:r>
      <w:r w:rsidR="00C80192">
        <w:rPr>
          <w:sz w:val="28"/>
          <w:szCs w:val="28"/>
        </w:rPr>
        <w:t>(</w:t>
      </w:r>
      <w:r w:rsidR="00C80192" w:rsidRPr="001213F5">
        <w:rPr>
          <w:sz w:val="28"/>
          <w:szCs w:val="28"/>
        </w:rPr>
        <w:t>T01</w:t>
      </w:r>
      <w:r w:rsidR="00C80192">
        <w:rPr>
          <w:sz w:val="28"/>
          <w:szCs w:val="28"/>
        </w:rPr>
        <w:t>)</w:t>
      </w:r>
      <w:r w:rsidR="00C80192" w:rsidRPr="001213F5">
        <w:rPr>
          <w:sz w:val="28"/>
          <w:szCs w:val="28"/>
        </w:rPr>
        <w:t>: tuyển sinh địa bàn cả nước.</w:t>
      </w:r>
    </w:p>
    <w:p w:rsidR="00C80192" w:rsidRPr="00242319" w:rsidRDefault="00C80192" w:rsidP="002713E0">
      <w:pPr>
        <w:spacing w:before="120" w:after="120" w:line="320" w:lineRule="exact"/>
        <w:ind w:firstLine="709"/>
        <w:jc w:val="both"/>
        <w:rPr>
          <w:sz w:val="28"/>
          <w:szCs w:val="28"/>
        </w:rPr>
      </w:pPr>
      <w:r w:rsidRPr="00242319">
        <w:rPr>
          <w:sz w:val="28"/>
          <w:szCs w:val="28"/>
        </w:rPr>
        <w:t xml:space="preserve">- </w:t>
      </w:r>
      <w:r>
        <w:rPr>
          <w:sz w:val="28"/>
          <w:szCs w:val="28"/>
        </w:rPr>
        <w:t>Trường Đại học An ninh nhân dân (</w:t>
      </w:r>
      <w:r w:rsidRPr="00242319">
        <w:rPr>
          <w:sz w:val="28"/>
          <w:szCs w:val="28"/>
        </w:rPr>
        <w:t>T04</w:t>
      </w:r>
      <w:r>
        <w:rPr>
          <w:sz w:val="28"/>
          <w:szCs w:val="28"/>
        </w:rPr>
        <w:t>)</w:t>
      </w:r>
      <w:r w:rsidRPr="00242319">
        <w:rPr>
          <w:sz w:val="28"/>
          <w:szCs w:val="28"/>
        </w:rPr>
        <w:t xml:space="preserve">, </w:t>
      </w:r>
      <w:r>
        <w:rPr>
          <w:sz w:val="28"/>
          <w:szCs w:val="28"/>
        </w:rPr>
        <w:t>Trường Đại học Cảnh sát nhân dân (</w:t>
      </w:r>
      <w:r w:rsidRPr="00242319">
        <w:rPr>
          <w:sz w:val="28"/>
          <w:szCs w:val="28"/>
        </w:rPr>
        <w:t>T05</w:t>
      </w:r>
      <w:r>
        <w:rPr>
          <w:sz w:val="28"/>
          <w:szCs w:val="28"/>
        </w:rPr>
        <w:t>)</w:t>
      </w:r>
      <w:r w:rsidRPr="00242319">
        <w:rPr>
          <w:sz w:val="28"/>
          <w:szCs w:val="28"/>
        </w:rPr>
        <w:t xml:space="preserve">: tuyển sinh thí sinh có </w:t>
      </w:r>
      <w:r>
        <w:rPr>
          <w:sz w:val="28"/>
          <w:szCs w:val="28"/>
        </w:rPr>
        <w:t>nơi</w:t>
      </w:r>
      <w:r w:rsidRPr="00242319">
        <w:rPr>
          <w:sz w:val="28"/>
          <w:szCs w:val="28"/>
        </w:rPr>
        <w:t xml:space="preserve"> thường trú ở địa bàn phía Nam (từ Đà Nẵng trở vào)</w:t>
      </w:r>
      <w:r>
        <w:rPr>
          <w:sz w:val="28"/>
          <w:szCs w:val="28"/>
        </w:rPr>
        <w:t>.</w:t>
      </w:r>
    </w:p>
    <w:p w:rsidR="00C80192" w:rsidRPr="00DB4818" w:rsidRDefault="00C80192" w:rsidP="002713E0">
      <w:pPr>
        <w:tabs>
          <w:tab w:val="left" w:pos="709"/>
        </w:tabs>
        <w:spacing w:before="120" w:after="120" w:line="320" w:lineRule="exact"/>
        <w:ind w:firstLine="709"/>
        <w:jc w:val="both"/>
        <w:rPr>
          <w:rFonts w:ascii="Times New Roman Bold" w:hAnsi="Times New Roman Bold"/>
          <w:b/>
          <w:spacing w:val="-8"/>
          <w:sz w:val="28"/>
          <w:szCs w:val="28"/>
        </w:rPr>
      </w:pPr>
      <w:r w:rsidRPr="00DB4818">
        <w:rPr>
          <w:rFonts w:ascii="Times New Roman Bold" w:hAnsi="Times New Roman Bold"/>
          <w:b/>
          <w:spacing w:val="-8"/>
          <w:sz w:val="28"/>
          <w:szCs w:val="28"/>
        </w:rPr>
        <w:t>4. Phương thức tuyển sinh và điều kiện đăng ký dự tuyển từng phương thức</w:t>
      </w:r>
    </w:p>
    <w:p w:rsidR="00C80192" w:rsidRDefault="00C80192" w:rsidP="002713E0">
      <w:pPr>
        <w:spacing w:before="120" w:after="120" w:line="320" w:lineRule="exact"/>
        <w:ind w:firstLine="709"/>
        <w:jc w:val="both"/>
        <w:rPr>
          <w:sz w:val="28"/>
          <w:szCs w:val="28"/>
        </w:rPr>
      </w:pPr>
      <w:r>
        <w:rPr>
          <w:b/>
          <w:i/>
          <w:sz w:val="28"/>
          <w:szCs w:val="28"/>
        </w:rPr>
        <w:t xml:space="preserve">- </w:t>
      </w:r>
      <w:r w:rsidRPr="00402F71">
        <w:rPr>
          <w:b/>
          <w:i/>
          <w:sz w:val="28"/>
          <w:szCs w:val="28"/>
        </w:rPr>
        <w:t>Phương thức 1</w:t>
      </w:r>
      <w:r>
        <w:rPr>
          <w:b/>
          <w:i/>
          <w:sz w:val="28"/>
          <w:szCs w:val="28"/>
        </w:rPr>
        <w:t>:</w:t>
      </w:r>
      <w:r>
        <w:rPr>
          <w:sz w:val="28"/>
          <w:szCs w:val="28"/>
        </w:rPr>
        <w:t xml:space="preserve"> xét tuyển thẳng. Điều kiện dự tuyển: thí sinh đạt một trong các điều kiện dưới đây:</w:t>
      </w:r>
    </w:p>
    <w:p w:rsidR="00C80192" w:rsidRDefault="00C80192" w:rsidP="002713E0">
      <w:pPr>
        <w:spacing w:before="120" w:after="120" w:line="320" w:lineRule="exact"/>
        <w:ind w:firstLine="567"/>
        <w:jc w:val="both"/>
        <w:rPr>
          <w:sz w:val="28"/>
          <w:szCs w:val="28"/>
        </w:rPr>
      </w:pPr>
      <w:r>
        <w:rPr>
          <w:sz w:val="28"/>
          <w:szCs w:val="28"/>
        </w:rPr>
        <w:t>+ Thí sinh tốt nghiệp đại học loại giỏi, xuất sắc về một số ngành, chuyên ngành đào tạo về lĩnh vực: Khoa học kỹ thuật, công nghệ, trí tuệ nhân tạo.</w:t>
      </w:r>
    </w:p>
    <w:p w:rsidR="00C80192" w:rsidRDefault="00C80192" w:rsidP="002713E0">
      <w:pPr>
        <w:spacing w:before="120" w:after="120" w:line="320" w:lineRule="exact"/>
        <w:ind w:firstLine="567"/>
        <w:jc w:val="both"/>
        <w:rPr>
          <w:sz w:val="28"/>
          <w:szCs w:val="28"/>
        </w:rPr>
      </w:pPr>
      <w:r>
        <w:rPr>
          <w:sz w:val="28"/>
          <w:szCs w:val="28"/>
        </w:rPr>
        <w:t>+ Thí sinh tốt nghiệp đại học loại xuất sắc và có chứng chỉ ngoại ngữ quốc tế tương đương IELTS (Academic) đạt 6.5 trở lên (riêng con đẻ của cán bộ Công an IELTS (Academic) đạt 6.0 trở lên).</w:t>
      </w:r>
    </w:p>
    <w:p w:rsidR="00C80192" w:rsidRDefault="00C80192" w:rsidP="002713E0">
      <w:pPr>
        <w:spacing w:before="120" w:after="120" w:line="320" w:lineRule="exact"/>
        <w:ind w:firstLine="567"/>
        <w:jc w:val="both"/>
        <w:rPr>
          <w:sz w:val="28"/>
          <w:szCs w:val="28"/>
        </w:rPr>
      </w:pPr>
      <w:r>
        <w:rPr>
          <w:sz w:val="28"/>
          <w:szCs w:val="28"/>
        </w:rPr>
        <w:t>+ Thí sinh tốt nghiệp đại học loại giỏi và có chứng chỉ ngoại ngữ quốc tế tương đương IELTS (Academic) đạt 7.0 trở lên (riêng con đẻ của cán bộ Công an IELTS (Academic) đạt 6.5 trở lên).</w:t>
      </w:r>
    </w:p>
    <w:p w:rsidR="00C80192" w:rsidRDefault="00C80192" w:rsidP="002713E0">
      <w:pPr>
        <w:spacing w:before="120" w:after="120" w:line="320" w:lineRule="exact"/>
        <w:ind w:firstLine="567"/>
        <w:jc w:val="both"/>
        <w:rPr>
          <w:sz w:val="28"/>
          <w:szCs w:val="28"/>
        </w:rPr>
      </w:pPr>
      <w:r>
        <w:rPr>
          <w:sz w:val="28"/>
          <w:szCs w:val="28"/>
        </w:rPr>
        <w:t>+ Thí sinh tốt nghiệp đại học loại khá ngành/nhóm ngành Công nghệ thông tin và có chứng chỉ ngoại ngữ quốc tế tương đương IELTS (Academic) đạt 6.5 trở lên (riêng con đẻ của cán bộ Công an IELTS (Academic) đạt 6.0 trở lên).</w:t>
      </w:r>
    </w:p>
    <w:p w:rsidR="00C80192" w:rsidRDefault="00C80192" w:rsidP="002713E0">
      <w:pPr>
        <w:spacing w:before="120" w:after="120" w:line="320" w:lineRule="exact"/>
        <w:ind w:firstLine="567"/>
        <w:jc w:val="both"/>
        <w:rPr>
          <w:sz w:val="28"/>
          <w:szCs w:val="28"/>
        </w:rPr>
      </w:pPr>
      <w:r>
        <w:rPr>
          <w:sz w:val="28"/>
          <w:szCs w:val="28"/>
        </w:rPr>
        <w:t xml:space="preserve">Chứng chỉ ngoại ngữ quốc tế (theo khung tham chiếu về ngoại ngữ, đối chiếu với khung chứng chỉ ngoại ngữ tiếng Anh tại phụ lục 2) còn thời hạn tính đến ngày </w:t>
      </w:r>
      <w:r w:rsidRPr="00AA7130">
        <w:rPr>
          <w:b/>
          <w:sz w:val="28"/>
          <w:szCs w:val="28"/>
        </w:rPr>
        <w:t>01/9/2022</w:t>
      </w:r>
      <w:r>
        <w:rPr>
          <w:sz w:val="28"/>
          <w:szCs w:val="28"/>
        </w:rPr>
        <w:t xml:space="preserve">, thí sinh có dự định thi chứng chỉ ngoại ngữ quốc tế trong thời gian sơ tuyển thì vẫn cho đăng ký nhưng phải hoàn </w:t>
      </w:r>
      <w:r w:rsidR="003F05C7">
        <w:rPr>
          <w:sz w:val="28"/>
          <w:szCs w:val="28"/>
        </w:rPr>
        <w:t xml:space="preserve">thành và nộp kết quả về </w:t>
      </w:r>
      <w:r w:rsidR="008E39AC">
        <w:rPr>
          <w:sz w:val="28"/>
          <w:szCs w:val="28"/>
        </w:rPr>
        <w:t>Công an các huyện, thành phố (</w:t>
      </w:r>
      <w:r w:rsidR="003F05C7">
        <w:rPr>
          <w:sz w:val="28"/>
          <w:szCs w:val="28"/>
        </w:rPr>
        <w:t>nơi đăng ký sơ tuyển</w:t>
      </w:r>
      <w:r w:rsidR="008E39AC">
        <w:rPr>
          <w:sz w:val="28"/>
          <w:szCs w:val="28"/>
        </w:rPr>
        <w:t>)</w:t>
      </w:r>
      <w:r>
        <w:rPr>
          <w:sz w:val="28"/>
          <w:szCs w:val="28"/>
        </w:rPr>
        <w:t xml:space="preserve"> trước ngày </w:t>
      </w:r>
      <w:r w:rsidR="00EE1B73">
        <w:rPr>
          <w:b/>
          <w:sz w:val="28"/>
          <w:szCs w:val="28"/>
        </w:rPr>
        <w:t>01</w:t>
      </w:r>
      <w:r w:rsidRPr="00AA7130">
        <w:rPr>
          <w:b/>
          <w:sz w:val="28"/>
          <w:szCs w:val="28"/>
        </w:rPr>
        <w:t>/1</w:t>
      </w:r>
      <w:r w:rsidR="00EE1B73">
        <w:rPr>
          <w:b/>
          <w:sz w:val="28"/>
          <w:szCs w:val="28"/>
        </w:rPr>
        <w:t>1</w:t>
      </w:r>
      <w:r w:rsidRPr="00AA7130">
        <w:rPr>
          <w:b/>
          <w:sz w:val="28"/>
          <w:szCs w:val="28"/>
        </w:rPr>
        <w:t>/2022</w:t>
      </w:r>
      <w:r>
        <w:rPr>
          <w:sz w:val="28"/>
          <w:szCs w:val="28"/>
        </w:rPr>
        <w:t>.</w:t>
      </w:r>
    </w:p>
    <w:p w:rsidR="002713E0" w:rsidRDefault="002713E0" w:rsidP="002713E0">
      <w:pPr>
        <w:spacing w:before="120" w:after="120" w:line="320" w:lineRule="exact"/>
        <w:ind w:firstLine="567"/>
        <w:jc w:val="both"/>
        <w:rPr>
          <w:b/>
          <w:i/>
          <w:sz w:val="28"/>
          <w:szCs w:val="28"/>
        </w:rPr>
      </w:pPr>
    </w:p>
    <w:p w:rsidR="00C80192" w:rsidRDefault="00C80192" w:rsidP="002713E0">
      <w:pPr>
        <w:spacing w:before="120" w:after="120" w:line="320" w:lineRule="exact"/>
        <w:ind w:firstLine="567"/>
        <w:jc w:val="both"/>
        <w:rPr>
          <w:sz w:val="28"/>
          <w:szCs w:val="28"/>
        </w:rPr>
      </w:pPr>
      <w:r>
        <w:rPr>
          <w:b/>
          <w:i/>
          <w:sz w:val="28"/>
          <w:szCs w:val="28"/>
        </w:rPr>
        <w:t xml:space="preserve">- </w:t>
      </w:r>
      <w:r w:rsidRPr="00402F71">
        <w:rPr>
          <w:b/>
          <w:i/>
          <w:sz w:val="28"/>
          <w:szCs w:val="28"/>
        </w:rPr>
        <w:t xml:space="preserve"> Phương thức 2</w:t>
      </w:r>
      <w:r>
        <w:rPr>
          <w:b/>
          <w:i/>
          <w:sz w:val="28"/>
          <w:szCs w:val="28"/>
        </w:rPr>
        <w:t>:</w:t>
      </w:r>
      <w:r>
        <w:rPr>
          <w:sz w:val="28"/>
          <w:szCs w:val="28"/>
        </w:rPr>
        <w:t xml:space="preserve"> thi tuyển. Điều kiện dự tuyển:</w:t>
      </w:r>
    </w:p>
    <w:p w:rsidR="00C80192" w:rsidRPr="00005A99" w:rsidRDefault="00C80192" w:rsidP="002713E0">
      <w:pPr>
        <w:spacing w:before="120" w:after="120" w:line="320" w:lineRule="exact"/>
        <w:ind w:firstLine="567"/>
        <w:jc w:val="both"/>
        <w:rPr>
          <w:b/>
          <w:sz w:val="28"/>
          <w:szCs w:val="28"/>
        </w:rPr>
      </w:pPr>
      <w:r>
        <w:rPr>
          <w:sz w:val="28"/>
          <w:szCs w:val="28"/>
        </w:rPr>
        <w:t>+ Thí sinh đăng ký dự tuyển nhóm ngành nghiệp vụ An ninh, nghiệp vụ Cảnh sát tại T04, T05, không quy định về lĩnh vực đào tạo, ngành đào tạo của thí sinh</w:t>
      </w:r>
      <w:r w:rsidRPr="00EB3CFC">
        <w:rPr>
          <w:sz w:val="28"/>
          <w:szCs w:val="28"/>
        </w:rPr>
        <w:t>.</w:t>
      </w:r>
    </w:p>
    <w:p w:rsidR="00C80192" w:rsidRDefault="00C80192" w:rsidP="002713E0">
      <w:pPr>
        <w:spacing w:before="120" w:after="120" w:line="320" w:lineRule="exact"/>
        <w:ind w:firstLine="567"/>
        <w:jc w:val="both"/>
        <w:rPr>
          <w:sz w:val="28"/>
          <w:szCs w:val="28"/>
        </w:rPr>
      </w:pPr>
      <w:r>
        <w:rPr>
          <w:sz w:val="28"/>
          <w:szCs w:val="28"/>
        </w:rPr>
        <w:lastRenderedPageBreak/>
        <w:t>+ Thí sinh đăng ký dự tuyển ngành An ninh mạng và phòng, chống tội phạm sử dụng công nghệ cao tại T01, thí sinh tốt nghiệp ngành, chuyên ngành thuộc mã lĩnh vực đào tạo: Máy tính và công nghệ thông tin (748).</w:t>
      </w:r>
    </w:p>
    <w:p w:rsidR="00C80192" w:rsidRDefault="00C80192" w:rsidP="002713E0">
      <w:pPr>
        <w:spacing w:before="120" w:after="120" w:line="320" w:lineRule="exact"/>
        <w:ind w:firstLine="567"/>
        <w:jc w:val="both"/>
        <w:rPr>
          <w:sz w:val="28"/>
          <w:szCs w:val="28"/>
        </w:rPr>
      </w:pPr>
      <w:r>
        <w:rPr>
          <w:sz w:val="28"/>
          <w:szCs w:val="28"/>
        </w:rPr>
        <w:t>+ Thí sinh đăng ký dự tuyển ngành Phòng cháy chữa cháy và cứu nạn, cứu hộ tại T06, thí sinh tốt nghiệp ngành, chuyên ngành thuộc mã lĩnh vực đào tạo: Khoa học sự sống (742); Khoa học tự nhiên (744); Toán và thống kê (746); máy tính và công nghệ thông tin (748); Công nghệ kỹ thuật (751); Kỹ thuật (752); Kiến trúc và xây dựng (758).</w:t>
      </w:r>
    </w:p>
    <w:p w:rsidR="00C80192" w:rsidRDefault="00C80192" w:rsidP="002713E0">
      <w:pPr>
        <w:spacing w:before="120" w:after="120" w:line="320" w:lineRule="exact"/>
        <w:ind w:firstLine="567"/>
        <w:jc w:val="both"/>
        <w:rPr>
          <w:sz w:val="28"/>
          <w:szCs w:val="28"/>
        </w:rPr>
      </w:pPr>
      <w:r>
        <w:rPr>
          <w:sz w:val="28"/>
          <w:szCs w:val="28"/>
        </w:rPr>
        <w:t>+ Thí sinh đăng ký dự tuyển đào tạo tại T07, thí sinh tốt nghiệp ngành, chuyên ngành thuộc mã lĩnh vực đào tạo: Máy tính và công nghệ thông tin (748); Công nghệ kỹ thuật (751); Kỹ thuật (752); Pháp luật (738); Khoa học sự sống (742). Ngoài ra, thí sinh đăng ký dự tuyển ngành Hậu cần CAND tại T07 được mở rộng thêm các ngành, chuyên ngành thuộc mã lĩnh vực đào tạo: Kinh doanh và quản lý (734); Kiến trúc và xây dựng (758); Sức khỏe về lĩnh vực y – dược (772); Dịch vụ xã hội (776).</w:t>
      </w:r>
    </w:p>
    <w:p w:rsidR="00C80192" w:rsidRDefault="00C80192" w:rsidP="002713E0">
      <w:pPr>
        <w:spacing w:before="120" w:after="120" w:line="320" w:lineRule="exact"/>
        <w:ind w:firstLine="567"/>
        <w:jc w:val="both"/>
        <w:rPr>
          <w:spacing w:val="4"/>
          <w:sz w:val="28"/>
          <w:szCs w:val="28"/>
        </w:rPr>
      </w:pPr>
      <w:r w:rsidRPr="00C336C4">
        <w:rPr>
          <w:spacing w:val="4"/>
          <w:sz w:val="28"/>
          <w:szCs w:val="28"/>
        </w:rPr>
        <w:t>Thí sinh dự tuyển Phương thức 1 được phép đăng ký dự tuyển Phương thức 2 phù hợp với lĩnh vực</w:t>
      </w:r>
      <w:r>
        <w:rPr>
          <w:spacing w:val="4"/>
          <w:sz w:val="28"/>
          <w:szCs w:val="28"/>
        </w:rPr>
        <w:t>, ngành</w:t>
      </w:r>
      <w:r w:rsidRPr="00C336C4">
        <w:rPr>
          <w:spacing w:val="4"/>
          <w:sz w:val="28"/>
          <w:szCs w:val="28"/>
        </w:rPr>
        <w:t xml:space="preserve"> đào tạo.</w:t>
      </w:r>
    </w:p>
    <w:p w:rsidR="00C80192" w:rsidRDefault="00C80192" w:rsidP="002713E0">
      <w:pPr>
        <w:spacing w:before="120" w:after="120" w:line="320" w:lineRule="exact"/>
        <w:ind w:firstLine="567"/>
        <w:jc w:val="both"/>
        <w:rPr>
          <w:b/>
          <w:sz w:val="28"/>
          <w:szCs w:val="28"/>
        </w:rPr>
      </w:pPr>
      <w:r>
        <w:rPr>
          <w:b/>
          <w:sz w:val="28"/>
          <w:szCs w:val="28"/>
        </w:rPr>
        <w:t>5</w:t>
      </w:r>
      <w:r w:rsidRPr="00C36E89">
        <w:rPr>
          <w:b/>
          <w:sz w:val="28"/>
          <w:szCs w:val="28"/>
        </w:rPr>
        <w:t>. Ngành, chuy</w:t>
      </w:r>
      <w:r>
        <w:rPr>
          <w:b/>
          <w:sz w:val="28"/>
          <w:szCs w:val="28"/>
        </w:rPr>
        <w:t>ê</w:t>
      </w:r>
      <w:r w:rsidRPr="00C36E89">
        <w:rPr>
          <w:b/>
          <w:sz w:val="28"/>
          <w:szCs w:val="28"/>
        </w:rPr>
        <w:t>n ngành đào tạ</w:t>
      </w:r>
      <w:r>
        <w:rPr>
          <w:b/>
          <w:sz w:val="28"/>
          <w:szCs w:val="28"/>
        </w:rPr>
        <w:t>o</w:t>
      </w:r>
      <w:r w:rsidRPr="00C36E89">
        <w:rPr>
          <w:b/>
          <w:sz w:val="28"/>
          <w:szCs w:val="28"/>
        </w:rPr>
        <w:t xml:space="preserve"> và thời gian đào tạo</w:t>
      </w:r>
    </w:p>
    <w:p w:rsidR="00C80192" w:rsidRDefault="00C80192" w:rsidP="002713E0">
      <w:pPr>
        <w:spacing w:before="120" w:after="120" w:line="320" w:lineRule="exact"/>
        <w:ind w:firstLine="567"/>
        <w:jc w:val="both"/>
        <w:rPr>
          <w:spacing w:val="-2"/>
          <w:sz w:val="28"/>
          <w:szCs w:val="28"/>
        </w:rPr>
      </w:pPr>
      <w:r w:rsidRPr="00CE1EDB">
        <w:rPr>
          <w:spacing w:val="-2"/>
          <w:sz w:val="28"/>
          <w:szCs w:val="28"/>
        </w:rPr>
        <w:t xml:space="preserve">- </w:t>
      </w:r>
      <w:r>
        <w:rPr>
          <w:spacing w:val="-2"/>
          <w:sz w:val="28"/>
          <w:szCs w:val="28"/>
        </w:rPr>
        <w:t>Ngành, chuyên ngành đào tạo</w:t>
      </w:r>
    </w:p>
    <w:p w:rsidR="00C80192" w:rsidRPr="00243C5A" w:rsidRDefault="00C80192" w:rsidP="002713E0">
      <w:pPr>
        <w:spacing w:before="120" w:after="120" w:line="320" w:lineRule="exact"/>
        <w:ind w:firstLine="567"/>
        <w:jc w:val="both"/>
        <w:rPr>
          <w:sz w:val="28"/>
          <w:szCs w:val="28"/>
        </w:rPr>
      </w:pPr>
      <w:r w:rsidRPr="00243C5A">
        <w:rPr>
          <w:sz w:val="28"/>
          <w:szCs w:val="28"/>
        </w:rPr>
        <w:t>+ T01: Ký hiệu trường ANH. Mã ngành 7860105, Ngành An ninh mạng và phòng, chống tội phạm sử dụng công nghệ cao.</w:t>
      </w:r>
    </w:p>
    <w:p w:rsidR="00C80192" w:rsidRPr="00243C5A" w:rsidRDefault="00C80192" w:rsidP="002713E0">
      <w:pPr>
        <w:spacing w:before="120" w:after="120" w:line="320" w:lineRule="exact"/>
        <w:ind w:firstLine="567"/>
        <w:jc w:val="both"/>
        <w:rPr>
          <w:spacing w:val="-4"/>
          <w:sz w:val="28"/>
          <w:szCs w:val="28"/>
        </w:rPr>
      </w:pPr>
      <w:r w:rsidRPr="00D93D9E">
        <w:rPr>
          <w:spacing w:val="-4"/>
          <w:sz w:val="28"/>
          <w:szCs w:val="28"/>
          <w:lang w:val="fr-FR"/>
        </w:rPr>
        <w:t xml:space="preserve">+ T04: Ký hiệu trường ANS. </w:t>
      </w:r>
      <w:r w:rsidRPr="00243C5A">
        <w:rPr>
          <w:spacing w:val="-4"/>
          <w:sz w:val="28"/>
          <w:szCs w:val="28"/>
        </w:rPr>
        <w:t>Mã ngành 7860100, Ngành nghiệp vụ An ninh.</w:t>
      </w:r>
    </w:p>
    <w:p w:rsidR="00C80192" w:rsidRPr="00243C5A" w:rsidRDefault="00C80192" w:rsidP="002713E0">
      <w:pPr>
        <w:spacing w:before="120" w:after="120" w:line="320" w:lineRule="exact"/>
        <w:ind w:firstLine="567"/>
        <w:jc w:val="both"/>
        <w:rPr>
          <w:spacing w:val="-4"/>
          <w:sz w:val="28"/>
          <w:szCs w:val="28"/>
        </w:rPr>
      </w:pPr>
      <w:r w:rsidRPr="00243C5A">
        <w:rPr>
          <w:spacing w:val="-4"/>
          <w:sz w:val="28"/>
          <w:szCs w:val="28"/>
        </w:rPr>
        <w:t>+ T05: Ký hiệu trường CSS. Mã ngành 7860100, Ngành nghiệp vụ Cảnh sát.</w:t>
      </w:r>
    </w:p>
    <w:p w:rsidR="00C80192" w:rsidRPr="00243C5A" w:rsidRDefault="00C80192" w:rsidP="002713E0">
      <w:pPr>
        <w:spacing w:before="120" w:after="120" w:line="320" w:lineRule="exact"/>
        <w:ind w:firstLine="567"/>
        <w:jc w:val="both"/>
        <w:rPr>
          <w:sz w:val="28"/>
          <w:szCs w:val="28"/>
        </w:rPr>
      </w:pPr>
      <w:r w:rsidRPr="00243C5A">
        <w:rPr>
          <w:sz w:val="28"/>
          <w:szCs w:val="28"/>
        </w:rPr>
        <w:t>+ T06: Ký hiệu trườ</w:t>
      </w:r>
      <w:r>
        <w:rPr>
          <w:sz w:val="28"/>
          <w:szCs w:val="28"/>
        </w:rPr>
        <w:t xml:space="preserve">ng </w:t>
      </w:r>
      <w:r w:rsidRPr="00243C5A">
        <w:rPr>
          <w:sz w:val="28"/>
          <w:szCs w:val="28"/>
        </w:rPr>
        <w:t>PCH. Mã ngành 7860113, Ngành Phòng cháy chữa cháy và cứu nạn cứu hộ.</w:t>
      </w:r>
    </w:p>
    <w:p w:rsidR="00C80192" w:rsidRPr="00243C5A" w:rsidRDefault="00C80192" w:rsidP="002713E0">
      <w:pPr>
        <w:spacing w:before="120" w:after="120" w:line="320" w:lineRule="exact"/>
        <w:ind w:firstLine="567"/>
        <w:jc w:val="both"/>
        <w:rPr>
          <w:sz w:val="28"/>
          <w:szCs w:val="28"/>
        </w:rPr>
      </w:pPr>
      <w:r w:rsidRPr="00243C5A">
        <w:rPr>
          <w:sz w:val="28"/>
          <w:szCs w:val="28"/>
        </w:rPr>
        <w:t>+ T07:</w:t>
      </w:r>
      <w:r>
        <w:rPr>
          <w:sz w:val="28"/>
          <w:szCs w:val="28"/>
        </w:rPr>
        <w:t xml:space="preserve"> </w:t>
      </w:r>
      <w:r w:rsidRPr="00243C5A">
        <w:rPr>
          <w:sz w:val="28"/>
          <w:szCs w:val="28"/>
        </w:rPr>
        <w:t xml:space="preserve">Ký hiệu trường </w:t>
      </w:r>
      <w:r>
        <w:rPr>
          <w:sz w:val="28"/>
          <w:szCs w:val="28"/>
        </w:rPr>
        <w:t>HCB</w:t>
      </w:r>
      <w:r w:rsidRPr="00243C5A">
        <w:rPr>
          <w:sz w:val="28"/>
          <w:szCs w:val="28"/>
        </w:rPr>
        <w:t>. Mã ngành 7860107, Ngành Kỹ thuật CAND; Mã ngành 7860103, Ngành Trinh sát kỹ thuật; Mã ngành 7860116, Ngành Hậu cần CAND.</w:t>
      </w:r>
    </w:p>
    <w:p w:rsidR="00C80192" w:rsidRPr="00E44FB0" w:rsidRDefault="00C80192" w:rsidP="002713E0">
      <w:pPr>
        <w:spacing w:before="120" w:after="120" w:line="320" w:lineRule="exact"/>
        <w:ind w:firstLine="567"/>
        <w:jc w:val="both"/>
        <w:rPr>
          <w:sz w:val="28"/>
          <w:szCs w:val="28"/>
        </w:rPr>
      </w:pPr>
      <w:r w:rsidRPr="00E44FB0">
        <w:rPr>
          <w:sz w:val="28"/>
          <w:szCs w:val="28"/>
        </w:rPr>
        <w:t>- Thí sinh trúng tuyển</w:t>
      </w:r>
      <w:r>
        <w:rPr>
          <w:sz w:val="28"/>
          <w:szCs w:val="28"/>
        </w:rPr>
        <w:t xml:space="preserve"> được</w:t>
      </w:r>
      <w:r w:rsidRPr="00E44FB0">
        <w:rPr>
          <w:sz w:val="28"/>
          <w:szCs w:val="28"/>
        </w:rPr>
        <w:t xml:space="preserve"> huấn luyện đầu khóa </w:t>
      </w:r>
      <w:r>
        <w:rPr>
          <w:sz w:val="28"/>
          <w:szCs w:val="28"/>
        </w:rPr>
        <w:t xml:space="preserve">04 tháng tại </w:t>
      </w:r>
      <w:r w:rsidR="00817064">
        <w:rPr>
          <w:sz w:val="28"/>
          <w:szCs w:val="28"/>
        </w:rPr>
        <w:t>Bộ Tư lệnh Cảnh sát cơ động</w:t>
      </w:r>
      <w:r>
        <w:rPr>
          <w:sz w:val="28"/>
          <w:szCs w:val="28"/>
        </w:rPr>
        <w:t xml:space="preserve"> và được</w:t>
      </w:r>
      <w:r w:rsidRPr="00E44FB0">
        <w:rPr>
          <w:sz w:val="28"/>
          <w:szCs w:val="28"/>
        </w:rPr>
        <w:t xml:space="preserve"> đào tạo</w:t>
      </w:r>
      <w:r>
        <w:rPr>
          <w:sz w:val="28"/>
          <w:szCs w:val="28"/>
        </w:rPr>
        <w:t xml:space="preserve"> khoảng</w:t>
      </w:r>
      <w:r w:rsidRPr="00E44FB0">
        <w:rPr>
          <w:sz w:val="28"/>
          <w:szCs w:val="28"/>
        </w:rPr>
        <w:t xml:space="preserve"> 02</w:t>
      </w:r>
      <w:r>
        <w:rPr>
          <w:sz w:val="28"/>
          <w:szCs w:val="28"/>
        </w:rPr>
        <w:t xml:space="preserve"> năm tại trường CAND</w:t>
      </w:r>
      <w:r w:rsidRPr="00E44FB0">
        <w:rPr>
          <w:sz w:val="28"/>
          <w:szCs w:val="28"/>
        </w:rPr>
        <w:t>.</w:t>
      </w:r>
    </w:p>
    <w:p w:rsidR="00C80192" w:rsidRDefault="00C80192" w:rsidP="002713E0">
      <w:pPr>
        <w:spacing w:before="120" w:after="120" w:line="320" w:lineRule="exact"/>
        <w:ind w:firstLine="709"/>
        <w:jc w:val="both"/>
        <w:rPr>
          <w:b/>
          <w:sz w:val="28"/>
          <w:szCs w:val="28"/>
        </w:rPr>
      </w:pPr>
      <w:r>
        <w:rPr>
          <w:b/>
          <w:sz w:val="28"/>
          <w:szCs w:val="28"/>
        </w:rPr>
        <w:t>6. C</w:t>
      </w:r>
      <w:r w:rsidRPr="00517505">
        <w:rPr>
          <w:b/>
          <w:sz w:val="28"/>
          <w:szCs w:val="28"/>
        </w:rPr>
        <w:t>hỉ tiêu tuyển sinh</w:t>
      </w:r>
    </w:p>
    <w:p w:rsidR="00C80192" w:rsidRPr="00136188" w:rsidRDefault="00C80192" w:rsidP="002713E0">
      <w:pPr>
        <w:spacing w:before="120" w:after="120" w:line="320" w:lineRule="exact"/>
        <w:ind w:firstLine="709"/>
        <w:jc w:val="both"/>
        <w:rPr>
          <w:b/>
          <w:i/>
          <w:sz w:val="28"/>
          <w:szCs w:val="28"/>
        </w:rPr>
      </w:pPr>
      <w:r w:rsidRPr="00136188">
        <w:rPr>
          <w:b/>
          <w:i/>
          <w:sz w:val="28"/>
          <w:szCs w:val="28"/>
        </w:rPr>
        <w:t>6.1</w:t>
      </w:r>
      <w:r>
        <w:rPr>
          <w:b/>
          <w:i/>
          <w:sz w:val="28"/>
          <w:szCs w:val="28"/>
        </w:rPr>
        <w:t>.</w:t>
      </w:r>
      <w:r w:rsidRPr="00136188">
        <w:rPr>
          <w:b/>
          <w:i/>
          <w:sz w:val="28"/>
          <w:szCs w:val="28"/>
        </w:rPr>
        <w:t xml:space="preserve"> Chỉ tiêu Phương thức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1560"/>
        <w:gridCol w:w="1559"/>
        <w:gridCol w:w="1417"/>
      </w:tblGrid>
      <w:tr w:rsidR="00C80192" w:rsidRPr="009466EF" w:rsidTr="00F707E7">
        <w:trPr>
          <w:tblHeader/>
        </w:trPr>
        <w:tc>
          <w:tcPr>
            <w:tcW w:w="1951" w:type="dxa"/>
            <w:vMerge w:val="restart"/>
            <w:vAlign w:val="center"/>
          </w:tcPr>
          <w:p w:rsidR="00C80192" w:rsidRPr="009466EF" w:rsidRDefault="00C80192" w:rsidP="00762678">
            <w:pPr>
              <w:jc w:val="center"/>
              <w:rPr>
                <w:b/>
                <w:sz w:val="26"/>
                <w:szCs w:val="26"/>
              </w:rPr>
            </w:pPr>
            <w:r w:rsidRPr="009466EF">
              <w:rPr>
                <w:b/>
                <w:sz w:val="26"/>
                <w:szCs w:val="26"/>
              </w:rPr>
              <w:t>Trường</w:t>
            </w:r>
          </w:p>
        </w:tc>
        <w:tc>
          <w:tcPr>
            <w:tcW w:w="2693" w:type="dxa"/>
            <w:vMerge w:val="restart"/>
            <w:vAlign w:val="center"/>
          </w:tcPr>
          <w:p w:rsidR="00C80192" w:rsidRPr="009466EF" w:rsidRDefault="00C80192" w:rsidP="00762678">
            <w:pPr>
              <w:jc w:val="center"/>
              <w:rPr>
                <w:b/>
                <w:sz w:val="26"/>
                <w:szCs w:val="26"/>
              </w:rPr>
            </w:pPr>
            <w:r w:rsidRPr="009466EF">
              <w:rPr>
                <w:b/>
                <w:sz w:val="26"/>
                <w:szCs w:val="26"/>
              </w:rPr>
              <w:t>Mã ngành</w:t>
            </w:r>
          </w:p>
        </w:tc>
        <w:tc>
          <w:tcPr>
            <w:tcW w:w="4536" w:type="dxa"/>
            <w:gridSpan w:val="3"/>
            <w:vAlign w:val="center"/>
          </w:tcPr>
          <w:p w:rsidR="00C80192" w:rsidRPr="009466EF" w:rsidRDefault="00C80192" w:rsidP="00762678">
            <w:pPr>
              <w:jc w:val="center"/>
              <w:rPr>
                <w:b/>
                <w:sz w:val="26"/>
                <w:szCs w:val="26"/>
              </w:rPr>
            </w:pPr>
            <w:r w:rsidRPr="009466EF">
              <w:rPr>
                <w:b/>
                <w:sz w:val="26"/>
                <w:szCs w:val="26"/>
              </w:rPr>
              <w:t>Phương thức 1</w:t>
            </w:r>
          </w:p>
        </w:tc>
      </w:tr>
      <w:tr w:rsidR="00C80192" w:rsidRPr="009466EF" w:rsidTr="00F707E7">
        <w:trPr>
          <w:tblHeader/>
        </w:trPr>
        <w:tc>
          <w:tcPr>
            <w:tcW w:w="1951" w:type="dxa"/>
            <w:vMerge/>
            <w:vAlign w:val="center"/>
          </w:tcPr>
          <w:p w:rsidR="00C80192" w:rsidRPr="009466EF" w:rsidRDefault="00C80192" w:rsidP="00762678">
            <w:pPr>
              <w:jc w:val="center"/>
              <w:rPr>
                <w:b/>
                <w:sz w:val="26"/>
                <w:szCs w:val="26"/>
              </w:rPr>
            </w:pPr>
          </w:p>
        </w:tc>
        <w:tc>
          <w:tcPr>
            <w:tcW w:w="2693" w:type="dxa"/>
            <w:vMerge/>
            <w:vAlign w:val="center"/>
          </w:tcPr>
          <w:p w:rsidR="00C80192" w:rsidRPr="009466EF" w:rsidRDefault="00C80192" w:rsidP="00762678">
            <w:pPr>
              <w:jc w:val="center"/>
              <w:rPr>
                <w:b/>
                <w:sz w:val="26"/>
                <w:szCs w:val="26"/>
              </w:rPr>
            </w:pPr>
          </w:p>
        </w:tc>
        <w:tc>
          <w:tcPr>
            <w:tcW w:w="1560" w:type="dxa"/>
            <w:vAlign w:val="center"/>
          </w:tcPr>
          <w:p w:rsidR="00C80192" w:rsidRPr="009466EF" w:rsidRDefault="00C80192" w:rsidP="00762678">
            <w:pPr>
              <w:jc w:val="center"/>
              <w:rPr>
                <w:b/>
                <w:i/>
                <w:sz w:val="26"/>
                <w:szCs w:val="26"/>
              </w:rPr>
            </w:pPr>
            <w:r w:rsidRPr="009466EF">
              <w:rPr>
                <w:b/>
                <w:i/>
                <w:sz w:val="26"/>
                <w:szCs w:val="26"/>
              </w:rPr>
              <w:t>Tổng</w:t>
            </w:r>
          </w:p>
        </w:tc>
        <w:tc>
          <w:tcPr>
            <w:tcW w:w="1559" w:type="dxa"/>
            <w:vAlign w:val="center"/>
          </w:tcPr>
          <w:p w:rsidR="00C80192" w:rsidRPr="009466EF" w:rsidRDefault="00C80192" w:rsidP="00762678">
            <w:pPr>
              <w:jc w:val="center"/>
              <w:rPr>
                <w:b/>
                <w:i/>
                <w:sz w:val="26"/>
                <w:szCs w:val="26"/>
              </w:rPr>
            </w:pPr>
            <w:r w:rsidRPr="009466EF">
              <w:rPr>
                <w:b/>
                <w:i/>
                <w:sz w:val="26"/>
                <w:szCs w:val="26"/>
              </w:rPr>
              <w:t>Nam</w:t>
            </w:r>
          </w:p>
        </w:tc>
        <w:tc>
          <w:tcPr>
            <w:tcW w:w="1417" w:type="dxa"/>
            <w:vAlign w:val="center"/>
          </w:tcPr>
          <w:p w:rsidR="00C80192" w:rsidRPr="009466EF" w:rsidRDefault="00C80192" w:rsidP="00762678">
            <w:pPr>
              <w:jc w:val="center"/>
              <w:rPr>
                <w:b/>
                <w:i/>
                <w:sz w:val="26"/>
                <w:szCs w:val="26"/>
              </w:rPr>
            </w:pPr>
            <w:r w:rsidRPr="009466EF">
              <w:rPr>
                <w:b/>
                <w:i/>
                <w:sz w:val="26"/>
                <w:szCs w:val="26"/>
              </w:rPr>
              <w:t>Nữ</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T01</w:t>
            </w:r>
          </w:p>
        </w:tc>
        <w:tc>
          <w:tcPr>
            <w:tcW w:w="2693" w:type="dxa"/>
            <w:vAlign w:val="center"/>
          </w:tcPr>
          <w:p w:rsidR="00C80192" w:rsidRPr="009466EF" w:rsidRDefault="00C80192" w:rsidP="00762678">
            <w:pPr>
              <w:jc w:val="center"/>
              <w:rPr>
                <w:sz w:val="26"/>
                <w:szCs w:val="26"/>
              </w:rPr>
            </w:pPr>
            <w:r w:rsidRPr="009466EF">
              <w:rPr>
                <w:sz w:val="26"/>
                <w:szCs w:val="26"/>
              </w:rPr>
              <w:t>786010</w:t>
            </w:r>
            <w:r w:rsidR="005627A7">
              <w:rPr>
                <w:sz w:val="26"/>
                <w:szCs w:val="26"/>
              </w:rPr>
              <w:t>5</w:t>
            </w:r>
          </w:p>
        </w:tc>
        <w:tc>
          <w:tcPr>
            <w:tcW w:w="1560" w:type="dxa"/>
            <w:vAlign w:val="center"/>
          </w:tcPr>
          <w:p w:rsidR="00C80192" w:rsidRPr="009466EF" w:rsidRDefault="005627A7" w:rsidP="00762678">
            <w:pPr>
              <w:jc w:val="center"/>
              <w:rPr>
                <w:sz w:val="26"/>
                <w:szCs w:val="26"/>
              </w:rPr>
            </w:pPr>
            <w:r>
              <w:rPr>
                <w:sz w:val="26"/>
                <w:szCs w:val="26"/>
              </w:rPr>
              <w:t>30</w:t>
            </w:r>
          </w:p>
        </w:tc>
        <w:tc>
          <w:tcPr>
            <w:tcW w:w="1559" w:type="dxa"/>
            <w:vAlign w:val="center"/>
          </w:tcPr>
          <w:p w:rsidR="00C80192" w:rsidRPr="009466EF" w:rsidRDefault="005627A7" w:rsidP="00762678">
            <w:pPr>
              <w:jc w:val="center"/>
              <w:rPr>
                <w:sz w:val="26"/>
                <w:szCs w:val="26"/>
              </w:rPr>
            </w:pPr>
            <w:r>
              <w:rPr>
                <w:sz w:val="26"/>
                <w:szCs w:val="26"/>
              </w:rPr>
              <w:t>27</w:t>
            </w:r>
          </w:p>
        </w:tc>
        <w:tc>
          <w:tcPr>
            <w:tcW w:w="1417" w:type="dxa"/>
            <w:vAlign w:val="center"/>
          </w:tcPr>
          <w:p w:rsidR="00C80192" w:rsidRPr="009466EF" w:rsidRDefault="005627A7" w:rsidP="00762678">
            <w:pPr>
              <w:jc w:val="center"/>
              <w:rPr>
                <w:sz w:val="26"/>
                <w:szCs w:val="26"/>
              </w:rPr>
            </w:pPr>
            <w:r>
              <w:rPr>
                <w:sz w:val="26"/>
                <w:szCs w:val="26"/>
              </w:rPr>
              <w:t>3</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T04</w:t>
            </w:r>
          </w:p>
        </w:tc>
        <w:tc>
          <w:tcPr>
            <w:tcW w:w="2693" w:type="dxa"/>
            <w:vAlign w:val="center"/>
          </w:tcPr>
          <w:p w:rsidR="00C80192" w:rsidRPr="009466EF" w:rsidRDefault="00C80192" w:rsidP="00762678">
            <w:pPr>
              <w:jc w:val="center"/>
              <w:rPr>
                <w:sz w:val="26"/>
                <w:szCs w:val="26"/>
              </w:rPr>
            </w:pPr>
            <w:r w:rsidRPr="009466EF">
              <w:rPr>
                <w:sz w:val="26"/>
                <w:szCs w:val="26"/>
              </w:rPr>
              <w:t>7860100</w:t>
            </w:r>
          </w:p>
        </w:tc>
        <w:tc>
          <w:tcPr>
            <w:tcW w:w="1560" w:type="dxa"/>
            <w:vAlign w:val="center"/>
          </w:tcPr>
          <w:p w:rsidR="00C80192" w:rsidRPr="009466EF" w:rsidRDefault="00C80192" w:rsidP="00762678">
            <w:pPr>
              <w:jc w:val="center"/>
              <w:rPr>
                <w:sz w:val="26"/>
                <w:szCs w:val="26"/>
              </w:rPr>
            </w:pPr>
            <w:r w:rsidRPr="009466EF">
              <w:rPr>
                <w:sz w:val="26"/>
                <w:szCs w:val="26"/>
              </w:rPr>
              <w:t>56</w:t>
            </w:r>
          </w:p>
        </w:tc>
        <w:tc>
          <w:tcPr>
            <w:tcW w:w="1559" w:type="dxa"/>
            <w:vAlign w:val="center"/>
          </w:tcPr>
          <w:p w:rsidR="00C80192" w:rsidRPr="009466EF" w:rsidRDefault="00C80192" w:rsidP="00762678">
            <w:pPr>
              <w:jc w:val="center"/>
              <w:rPr>
                <w:sz w:val="26"/>
                <w:szCs w:val="26"/>
              </w:rPr>
            </w:pPr>
            <w:r w:rsidRPr="009466EF">
              <w:rPr>
                <w:sz w:val="26"/>
                <w:szCs w:val="26"/>
              </w:rPr>
              <w:t>50</w:t>
            </w:r>
          </w:p>
        </w:tc>
        <w:tc>
          <w:tcPr>
            <w:tcW w:w="1417" w:type="dxa"/>
            <w:vAlign w:val="center"/>
          </w:tcPr>
          <w:p w:rsidR="00C80192" w:rsidRPr="009466EF" w:rsidRDefault="00C80192" w:rsidP="00762678">
            <w:pPr>
              <w:jc w:val="center"/>
              <w:rPr>
                <w:sz w:val="26"/>
                <w:szCs w:val="26"/>
              </w:rPr>
            </w:pPr>
            <w:r w:rsidRPr="009466EF">
              <w:rPr>
                <w:sz w:val="26"/>
                <w:szCs w:val="26"/>
              </w:rPr>
              <w:t>6</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T05</w:t>
            </w:r>
          </w:p>
        </w:tc>
        <w:tc>
          <w:tcPr>
            <w:tcW w:w="2693" w:type="dxa"/>
            <w:vAlign w:val="center"/>
          </w:tcPr>
          <w:p w:rsidR="00C80192" w:rsidRPr="009466EF" w:rsidRDefault="00C80192" w:rsidP="00762678">
            <w:pPr>
              <w:jc w:val="center"/>
              <w:rPr>
                <w:sz w:val="26"/>
                <w:szCs w:val="26"/>
              </w:rPr>
            </w:pPr>
            <w:r w:rsidRPr="009466EF">
              <w:rPr>
                <w:sz w:val="26"/>
                <w:szCs w:val="26"/>
              </w:rPr>
              <w:t>7860100</w:t>
            </w:r>
          </w:p>
        </w:tc>
        <w:tc>
          <w:tcPr>
            <w:tcW w:w="1560" w:type="dxa"/>
            <w:vAlign w:val="center"/>
          </w:tcPr>
          <w:p w:rsidR="00C80192" w:rsidRPr="009466EF" w:rsidRDefault="00C80192" w:rsidP="00762678">
            <w:pPr>
              <w:jc w:val="center"/>
              <w:rPr>
                <w:sz w:val="26"/>
                <w:szCs w:val="26"/>
              </w:rPr>
            </w:pPr>
            <w:r w:rsidRPr="009466EF">
              <w:rPr>
                <w:sz w:val="26"/>
                <w:szCs w:val="26"/>
              </w:rPr>
              <w:t>56</w:t>
            </w:r>
          </w:p>
        </w:tc>
        <w:tc>
          <w:tcPr>
            <w:tcW w:w="1559" w:type="dxa"/>
            <w:vAlign w:val="center"/>
          </w:tcPr>
          <w:p w:rsidR="00C80192" w:rsidRPr="009466EF" w:rsidRDefault="00C80192" w:rsidP="00762678">
            <w:pPr>
              <w:jc w:val="center"/>
              <w:rPr>
                <w:sz w:val="26"/>
                <w:szCs w:val="26"/>
              </w:rPr>
            </w:pPr>
            <w:r w:rsidRPr="009466EF">
              <w:rPr>
                <w:sz w:val="26"/>
                <w:szCs w:val="26"/>
              </w:rPr>
              <w:t>50</w:t>
            </w:r>
          </w:p>
        </w:tc>
        <w:tc>
          <w:tcPr>
            <w:tcW w:w="1417" w:type="dxa"/>
            <w:vAlign w:val="center"/>
          </w:tcPr>
          <w:p w:rsidR="00C80192" w:rsidRPr="009466EF" w:rsidRDefault="00C80192" w:rsidP="00762678">
            <w:pPr>
              <w:jc w:val="center"/>
              <w:rPr>
                <w:sz w:val="26"/>
                <w:szCs w:val="26"/>
              </w:rPr>
            </w:pPr>
            <w:r w:rsidRPr="009466EF">
              <w:rPr>
                <w:sz w:val="26"/>
                <w:szCs w:val="26"/>
              </w:rPr>
              <w:t>6</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T06</w:t>
            </w:r>
          </w:p>
        </w:tc>
        <w:tc>
          <w:tcPr>
            <w:tcW w:w="2693" w:type="dxa"/>
            <w:vAlign w:val="center"/>
          </w:tcPr>
          <w:p w:rsidR="00C80192" w:rsidRPr="009466EF" w:rsidRDefault="00C80192" w:rsidP="00762678">
            <w:pPr>
              <w:jc w:val="center"/>
              <w:rPr>
                <w:sz w:val="26"/>
                <w:szCs w:val="26"/>
              </w:rPr>
            </w:pPr>
            <w:r w:rsidRPr="009466EF">
              <w:rPr>
                <w:sz w:val="26"/>
                <w:szCs w:val="26"/>
              </w:rPr>
              <w:t>7860113</w:t>
            </w:r>
          </w:p>
        </w:tc>
        <w:tc>
          <w:tcPr>
            <w:tcW w:w="1560" w:type="dxa"/>
            <w:vAlign w:val="center"/>
          </w:tcPr>
          <w:p w:rsidR="00C80192" w:rsidRPr="009466EF" w:rsidRDefault="00C80192" w:rsidP="00762678">
            <w:pPr>
              <w:jc w:val="center"/>
              <w:rPr>
                <w:sz w:val="26"/>
                <w:szCs w:val="26"/>
              </w:rPr>
            </w:pPr>
            <w:r w:rsidRPr="009466EF">
              <w:rPr>
                <w:sz w:val="26"/>
                <w:szCs w:val="26"/>
              </w:rPr>
              <w:t>52</w:t>
            </w:r>
          </w:p>
        </w:tc>
        <w:tc>
          <w:tcPr>
            <w:tcW w:w="1559" w:type="dxa"/>
            <w:vAlign w:val="center"/>
          </w:tcPr>
          <w:p w:rsidR="00C80192" w:rsidRPr="009466EF" w:rsidRDefault="00C80192" w:rsidP="00762678">
            <w:pPr>
              <w:jc w:val="center"/>
              <w:rPr>
                <w:sz w:val="26"/>
                <w:szCs w:val="26"/>
              </w:rPr>
            </w:pPr>
            <w:r w:rsidRPr="009466EF">
              <w:rPr>
                <w:sz w:val="26"/>
                <w:szCs w:val="26"/>
              </w:rPr>
              <w:t>47</w:t>
            </w:r>
          </w:p>
        </w:tc>
        <w:tc>
          <w:tcPr>
            <w:tcW w:w="1417" w:type="dxa"/>
            <w:vAlign w:val="center"/>
          </w:tcPr>
          <w:p w:rsidR="00C80192" w:rsidRPr="009466EF" w:rsidRDefault="00C80192" w:rsidP="00762678">
            <w:pPr>
              <w:jc w:val="center"/>
              <w:rPr>
                <w:sz w:val="26"/>
                <w:szCs w:val="26"/>
              </w:rPr>
            </w:pPr>
            <w:r w:rsidRPr="009466EF">
              <w:rPr>
                <w:sz w:val="26"/>
                <w:szCs w:val="26"/>
              </w:rPr>
              <w:t>5</w:t>
            </w:r>
          </w:p>
        </w:tc>
      </w:tr>
      <w:tr w:rsidR="00C80192" w:rsidRPr="009466EF" w:rsidTr="00F707E7">
        <w:tc>
          <w:tcPr>
            <w:tcW w:w="1951" w:type="dxa"/>
            <w:vMerge w:val="restart"/>
            <w:vAlign w:val="center"/>
          </w:tcPr>
          <w:p w:rsidR="00C80192" w:rsidRPr="009466EF" w:rsidRDefault="00C80192" w:rsidP="00762678">
            <w:pPr>
              <w:jc w:val="center"/>
              <w:rPr>
                <w:sz w:val="26"/>
                <w:szCs w:val="26"/>
              </w:rPr>
            </w:pPr>
            <w:r w:rsidRPr="009466EF">
              <w:rPr>
                <w:sz w:val="26"/>
                <w:szCs w:val="26"/>
              </w:rPr>
              <w:t>T07</w:t>
            </w:r>
          </w:p>
        </w:tc>
        <w:tc>
          <w:tcPr>
            <w:tcW w:w="2693" w:type="dxa"/>
            <w:vAlign w:val="center"/>
          </w:tcPr>
          <w:p w:rsidR="00C80192" w:rsidRPr="009466EF" w:rsidRDefault="00C80192" w:rsidP="00762678">
            <w:pPr>
              <w:jc w:val="center"/>
              <w:rPr>
                <w:sz w:val="26"/>
                <w:szCs w:val="26"/>
              </w:rPr>
            </w:pPr>
            <w:r w:rsidRPr="009466EF">
              <w:rPr>
                <w:sz w:val="26"/>
                <w:szCs w:val="26"/>
              </w:rPr>
              <w:t>7860107</w:t>
            </w:r>
          </w:p>
        </w:tc>
        <w:tc>
          <w:tcPr>
            <w:tcW w:w="1560" w:type="dxa"/>
            <w:vAlign w:val="center"/>
          </w:tcPr>
          <w:p w:rsidR="00C80192" w:rsidRPr="009466EF" w:rsidRDefault="00C80192" w:rsidP="00762678">
            <w:pPr>
              <w:jc w:val="center"/>
              <w:rPr>
                <w:sz w:val="26"/>
                <w:szCs w:val="26"/>
              </w:rPr>
            </w:pPr>
            <w:r w:rsidRPr="009466EF">
              <w:rPr>
                <w:sz w:val="26"/>
                <w:szCs w:val="26"/>
              </w:rPr>
              <w:t>18</w:t>
            </w:r>
          </w:p>
        </w:tc>
        <w:tc>
          <w:tcPr>
            <w:tcW w:w="1559" w:type="dxa"/>
            <w:vAlign w:val="center"/>
          </w:tcPr>
          <w:p w:rsidR="00C80192" w:rsidRPr="009466EF" w:rsidRDefault="00C80192" w:rsidP="00762678">
            <w:pPr>
              <w:jc w:val="center"/>
              <w:rPr>
                <w:sz w:val="26"/>
                <w:szCs w:val="26"/>
              </w:rPr>
            </w:pPr>
            <w:r w:rsidRPr="009466EF">
              <w:rPr>
                <w:sz w:val="26"/>
                <w:szCs w:val="26"/>
              </w:rPr>
              <w:t>16</w:t>
            </w:r>
          </w:p>
        </w:tc>
        <w:tc>
          <w:tcPr>
            <w:tcW w:w="1417" w:type="dxa"/>
            <w:vAlign w:val="center"/>
          </w:tcPr>
          <w:p w:rsidR="00C80192" w:rsidRPr="009466EF" w:rsidRDefault="00C80192" w:rsidP="00762678">
            <w:pPr>
              <w:jc w:val="center"/>
              <w:rPr>
                <w:sz w:val="26"/>
                <w:szCs w:val="26"/>
              </w:rPr>
            </w:pPr>
            <w:r w:rsidRPr="009466EF">
              <w:rPr>
                <w:sz w:val="26"/>
                <w:szCs w:val="26"/>
              </w:rPr>
              <w:t>2</w:t>
            </w:r>
          </w:p>
        </w:tc>
      </w:tr>
      <w:tr w:rsidR="00C80192" w:rsidRPr="009466EF" w:rsidTr="00F707E7">
        <w:tc>
          <w:tcPr>
            <w:tcW w:w="1951" w:type="dxa"/>
            <w:vMerge/>
            <w:vAlign w:val="center"/>
          </w:tcPr>
          <w:p w:rsidR="00C80192" w:rsidRPr="009466EF" w:rsidRDefault="00C80192" w:rsidP="00762678">
            <w:pPr>
              <w:jc w:val="center"/>
              <w:rPr>
                <w:sz w:val="26"/>
                <w:szCs w:val="26"/>
              </w:rPr>
            </w:pPr>
          </w:p>
        </w:tc>
        <w:tc>
          <w:tcPr>
            <w:tcW w:w="2693" w:type="dxa"/>
            <w:vAlign w:val="center"/>
          </w:tcPr>
          <w:p w:rsidR="00C80192" w:rsidRPr="009466EF" w:rsidRDefault="00C80192" w:rsidP="00762678">
            <w:pPr>
              <w:jc w:val="center"/>
              <w:rPr>
                <w:sz w:val="26"/>
                <w:szCs w:val="26"/>
              </w:rPr>
            </w:pPr>
            <w:r w:rsidRPr="009466EF">
              <w:rPr>
                <w:sz w:val="26"/>
                <w:szCs w:val="26"/>
              </w:rPr>
              <w:t>7860103</w:t>
            </w:r>
          </w:p>
        </w:tc>
        <w:tc>
          <w:tcPr>
            <w:tcW w:w="1560" w:type="dxa"/>
            <w:vAlign w:val="center"/>
          </w:tcPr>
          <w:p w:rsidR="00C80192" w:rsidRPr="009466EF" w:rsidRDefault="00C80192" w:rsidP="00762678">
            <w:pPr>
              <w:jc w:val="center"/>
              <w:rPr>
                <w:sz w:val="26"/>
                <w:szCs w:val="26"/>
              </w:rPr>
            </w:pPr>
            <w:r w:rsidRPr="009466EF">
              <w:rPr>
                <w:sz w:val="26"/>
                <w:szCs w:val="26"/>
              </w:rPr>
              <w:t>18</w:t>
            </w:r>
          </w:p>
        </w:tc>
        <w:tc>
          <w:tcPr>
            <w:tcW w:w="1559" w:type="dxa"/>
            <w:vAlign w:val="center"/>
          </w:tcPr>
          <w:p w:rsidR="00C80192" w:rsidRPr="009466EF" w:rsidRDefault="00C80192" w:rsidP="00762678">
            <w:pPr>
              <w:jc w:val="center"/>
              <w:rPr>
                <w:sz w:val="26"/>
                <w:szCs w:val="26"/>
              </w:rPr>
            </w:pPr>
            <w:r w:rsidRPr="009466EF">
              <w:rPr>
                <w:sz w:val="26"/>
                <w:szCs w:val="26"/>
              </w:rPr>
              <w:t>16</w:t>
            </w:r>
          </w:p>
        </w:tc>
        <w:tc>
          <w:tcPr>
            <w:tcW w:w="1417" w:type="dxa"/>
            <w:vAlign w:val="center"/>
          </w:tcPr>
          <w:p w:rsidR="00C80192" w:rsidRPr="009466EF" w:rsidRDefault="00C80192" w:rsidP="00762678">
            <w:pPr>
              <w:jc w:val="center"/>
              <w:rPr>
                <w:sz w:val="26"/>
                <w:szCs w:val="26"/>
              </w:rPr>
            </w:pPr>
            <w:r w:rsidRPr="009466EF">
              <w:rPr>
                <w:sz w:val="26"/>
                <w:szCs w:val="26"/>
              </w:rPr>
              <w:t>2</w:t>
            </w:r>
          </w:p>
        </w:tc>
      </w:tr>
      <w:tr w:rsidR="00C80192" w:rsidRPr="009466EF" w:rsidTr="00F707E7">
        <w:tc>
          <w:tcPr>
            <w:tcW w:w="1951" w:type="dxa"/>
            <w:vMerge/>
            <w:vAlign w:val="center"/>
          </w:tcPr>
          <w:p w:rsidR="00C80192" w:rsidRPr="009466EF" w:rsidRDefault="00C80192" w:rsidP="00762678">
            <w:pPr>
              <w:jc w:val="center"/>
              <w:rPr>
                <w:sz w:val="26"/>
                <w:szCs w:val="26"/>
              </w:rPr>
            </w:pPr>
          </w:p>
        </w:tc>
        <w:tc>
          <w:tcPr>
            <w:tcW w:w="2693" w:type="dxa"/>
            <w:vAlign w:val="center"/>
          </w:tcPr>
          <w:p w:rsidR="00C80192" w:rsidRPr="009466EF" w:rsidRDefault="00C80192" w:rsidP="00762678">
            <w:pPr>
              <w:jc w:val="center"/>
              <w:rPr>
                <w:sz w:val="26"/>
                <w:szCs w:val="26"/>
              </w:rPr>
            </w:pPr>
            <w:r w:rsidRPr="009466EF">
              <w:rPr>
                <w:sz w:val="26"/>
                <w:szCs w:val="26"/>
              </w:rPr>
              <w:t>7860116</w:t>
            </w:r>
          </w:p>
        </w:tc>
        <w:tc>
          <w:tcPr>
            <w:tcW w:w="1560" w:type="dxa"/>
            <w:vAlign w:val="center"/>
          </w:tcPr>
          <w:p w:rsidR="00C80192" w:rsidRPr="009466EF" w:rsidRDefault="00C80192" w:rsidP="00762678">
            <w:pPr>
              <w:jc w:val="center"/>
              <w:rPr>
                <w:sz w:val="26"/>
                <w:szCs w:val="26"/>
              </w:rPr>
            </w:pPr>
            <w:r w:rsidRPr="009466EF">
              <w:rPr>
                <w:sz w:val="26"/>
                <w:szCs w:val="26"/>
              </w:rPr>
              <w:t>18</w:t>
            </w:r>
          </w:p>
        </w:tc>
        <w:tc>
          <w:tcPr>
            <w:tcW w:w="1559" w:type="dxa"/>
            <w:vAlign w:val="center"/>
          </w:tcPr>
          <w:p w:rsidR="00C80192" w:rsidRPr="009466EF" w:rsidRDefault="00C80192" w:rsidP="00762678">
            <w:pPr>
              <w:jc w:val="center"/>
              <w:rPr>
                <w:sz w:val="26"/>
                <w:szCs w:val="26"/>
              </w:rPr>
            </w:pPr>
            <w:r w:rsidRPr="009466EF">
              <w:rPr>
                <w:sz w:val="26"/>
                <w:szCs w:val="26"/>
              </w:rPr>
              <w:t>16</w:t>
            </w:r>
          </w:p>
        </w:tc>
        <w:tc>
          <w:tcPr>
            <w:tcW w:w="1417" w:type="dxa"/>
            <w:vAlign w:val="center"/>
          </w:tcPr>
          <w:p w:rsidR="00C80192" w:rsidRPr="009466EF" w:rsidRDefault="00C80192" w:rsidP="00762678">
            <w:pPr>
              <w:jc w:val="center"/>
              <w:rPr>
                <w:sz w:val="26"/>
                <w:szCs w:val="26"/>
              </w:rPr>
            </w:pPr>
            <w:r w:rsidRPr="009466EF">
              <w:rPr>
                <w:sz w:val="26"/>
                <w:szCs w:val="26"/>
              </w:rPr>
              <w:t>2</w:t>
            </w:r>
          </w:p>
        </w:tc>
      </w:tr>
    </w:tbl>
    <w:p w:rsidR="00C80192" w:rsidRPr="00136188" w:rsidRDefault="008D753E" w:rsidP="002713E0">
      <w:pPr>
        <w:tabs>
          <w:tab w:val="left" w:pos="709"/>
        </w:tabs>
        <w:spacing w:before="120" w:after="120" w:line="320" w:lineRule="exact"/>
        <w:jc w:val="both"/>
        <w:rPr>
          <w:b/>
          <w:i/>
          <w:sz w:val="28"/>
          <w:szCs w:val="28"/>
        </w:rPr>
      </w:pPr>
      <w:r>
        <w:rPr>
          <w:b/>
          <w:sz w:val="28"/>
          <w:szCs w:val="28"/>
        </w:rPr>
        <w:tab/>
      </w:r>
      <w:r w:rsidR="00C80192" w:rsidRPr="00136188">
        <w:rPr>
          <w:b/>
          <w:i/>
          <w:sz w:val="28"/>
          <w:szCs w:val="28"/>
        </w:rPr>
        <w:t>6.</w:t>
      </w:r>
      <w:r w:rsidR="00C80192">
        <w:rPr>
          <w:b/>
          <w:i/>
          <w:sz w:val="28"/>
          <w:szCs w:val="28"/>
        </w:rPr>
        <w:t>2.</w:t>
      </w:r>
      <w:r w:rsidR="00C80192" w:rsidRPr="00136188">
        <w:rPr>
          <w:b/>
          <w:i/>
          <w:sz w:val="28"/>
          <w:szCs w:val="28"/>
        </w:rPr>
        <w:t xml:space="preserve"> Chỉ tiêu Phương thức </w:t>
      </w:r>
      <w:r w:rsidR="00C80192">
        <w:rPr>
          <w:b/>
          <w:i/>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1560"/>
        <w:gridCol w:w="1559"/>
        <w:gridCol w:w="1417"/>
      </w:tblGrid>
      <w:tr w:rsidR="00C80192" w:rsidRPr="009466EF" w:rsidTr="00F707E7">
        <w:trPr>
          <w:tblHeader/>
        </w:trPr>
        <w:tc>
          <w:tcPr>
            <w:tcW w:w="1951" w:type="dxa"/>
            <w:vMerge w:val="restart"/>
            <w:vAlign w:val="center"/>
          </w:tcPr>
          <w:p w:rsidR="00C80192" w:rsidRPr="009466EF" w:rsidRDefault="00C80192" w:rsidP="00762678">
            <w:pPr>
              <w:jc w:val="center"/>
              <w:rPr>
                <w:b/>
                <w:sz w:val="26"/>
                <w:szCs w:val="26"/>
              </w:rPr>
            </w:pPr>
            <w:r w:rsidRPr="009466EF">
              <w:rPr>
                <w:b/>
                <w:sz w:val="26"/>
                <w:szCs w:val="26"/>
              </w:rPr>
              <w:t>Trường</w:t>
            </w:r>
          </w:p>
        </w:tc>
        <w:tc>
          <w:tcPr>
            <w:tcW w:w="2693" w:type="dxa"/>
            <w:vMerge w:val="restart"/>
            <w:vAlign w:val="center"/>
          </w:tcPr>
          <w:p w:rsidR="00C80192" w:rsidRPr="009466EF" w:rsidRDefault="00C80192" w:rsidP="00762678">
            <w:pPr>
              <w:jc w:val="center"/>
              <w:rPr>
                <w:b/>
                <w:sz w:val="26"/>
                <w:szCs w:val="26"/>
              </w:rPr>
            </w:pPr>
            <w:r w:rsidRPr="009466EF">
              <w:rPr>
                <w:b/>
                <w:sz w:val="26"/>
                <w:szCs w:val="26"/>
              </w:rPr>
              <w:t>Mã ngành</w:t>
            </w:r>
          </w:p>
        </w:tc>
        <w:tc>
          <w:tcPr>
            <w:tcW w:w="4536" w:type="dxa"/>
            <w:gridSpan w:val="3"/>
            <w:vAlign w:val="center"/>
          </w:tcPr>
          <w:p w:rsidR="00C80192" w:rsidRPr="009466EF" w:rsidRDefault="00C80192" w:rsidP="00762678">
            <w:pPr>
              <w:jc w:val="center"/>
              <w:rPr>
                <w:b/>
                <w:sz w:val="26"/>
                <w:szCs w:val="26"/>
              </w:rPr>
            </w:pPr>
            <w:r w:rsidRPr="009466EF">
              <w:rPr>
                <w:b/>
                <w:sz w:val="26"/>
                <w:szCs w:val="26"/>
              </w:rPr>
              <w:t>Phương thức 2</w:t>
            </w:r>
          </w:p>
        </w:tc>
      </w:tr>
      <w:tr w:rsidR="00C80192" w:rsidRPr="009466EF" w:rsidTr="00F707E7">
        <w:trPr>
          <w:tblHeader/>
        </w:trPr>
        <w:tc>
          <w:tcPr>
            <w:tcW w:w="1951" w:type="dxa"/>
            <w:vMerge/>
            <w:vAlign w:val="center"/>
          </w:tcPr>
          <w:p w:rsidR="00C80192" w:rsidRPr="009466EF" w:rsidRDefault="00C80192" w:rsidP="00762678">
            <w:pPr>
              <w:jc w:val="center"/>
              <w:rPr>
                <w:b/>
                <w:sz w:val="26"/>
                <w:szCs w:val="26"/>
              </w:rPr>
            </w:pPr>
          </w:p>
        </w:tc>
        <w:tc>
          <w:tcPr>
            <w:tcW w:w="2693" w:type="dxa"/>
            <w:vMerge/>
            <w:vAlign w:val="center"/>
          </w:tcPr>
          <w:p w:rsidR="00C80192" w:rsidRPr="009466EF" w:rsidRDefault="00C80192" w:rsidP="00762678">
            <w:pPr>
              <w:jc w:val="center"/>
              <w:rPr>
                <w:b/>
                <w:sz w:val="26"/>
                <w:szCs w:val="26"/>
              </w:rPr>
            </w:pPr>
          </w:p>
        </w:tc>
        <w:tc>
          <w:tcPr>
            <w:tcW w:w="1560" w:type="dxa"/>
            <w:vAlign w:val="center"/>
          </w:tcPr>
          <w:p w:rsidR="00C80192" w:rsidRPr="009466EF" w:rsidRDefault="00C80192" w:rsidP="00762678">
            <w:pPr>
              <w:jc w:val="center"/>
              <w:rPr>
                <w:b/>
                <w:i/>
                <w:sz w:val="26"/>
                <w:szCs w:val="26"/>
              </w:rPr>
            </w:pPr>
            <w:r w:rsidRPr="009466EF">
              <w:rPr>
                <w:b/>
                <w:i/>
                <w:sz w:val="26"/>
                <w:szCs w:val="26"/>
              </w:rPr>
              <w:t>Tổng</w:t>
            </w:r>
          </w:p>
        </w:tc>
        <w:tc>
          <w:tcPr>
            <w:tcW w:w="1559" w:type="dxa"/>
            <w:vAlign w:val="center"/>
          </w:tcPr>
          <w:p w:rsidR="00C80192" w:rsidRPr="009466EF" w:rsidRDefault="00C80192" w:rsidP="00762678">
            <w:pPr>
              <w:jc w:val="center"/>
              <w:rPr>
                <w:b/>
                <w:i/>
                <w:sz w:val="26"/>
                <w:szCs w:val="26"/>
              </w:rPr>
            </w:pPr>
            <w:r w:rsidRPr="009466EF">
              <w:rPr>
                <w:b/>
                <w:i/>
                <w:sz w:val="26"/>
                <w:szCs w:val="26"/>
              </w:rPr>
              <w:t>Nam</w:t>
            </w:r>
          </w:p>
        </w:tc>
        <w:tc>
          <w:tcPr>
            <w:tcW w:w="1417" w:type="dxa"/>
            <w:vAlign w:val="center"/>
          </w:tcPr>
          <w:p w:rsidR="00C80192" w:rsidRPr="009466EF" w:rsidRDefault="00C80192" w:rsidP="00762678">
            <w:pPr>
              <w:jc w:val="center"/>
              <w:rPr>
                <w:b/>
                <w:i/>
                <w:sz w:val="26"/>
                <w:szCs w:val="26"/>
              </w:rPr>
            </w:pPr>
            <w:r w:rsidRPr="009466EF">
              <w:rPr>
                <w:b/>
                <w:i/>
                <w:sz w:val="26"/>
                <w:szCs w:val="26"/>
              </w:rPr>
              <w:t>Nữ</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T01</w:t>
            </w:r>
          </w:p>
        </w:tc>
        <w:tc>
          <w:tcPr>
            <w:tcW w:w="2693" w:type="dxa"/>
            <w:vAlign w:val="center"/>
          </w:tcPr>
          <w:p w:rsidR="00C80192" w:rsidRPr="009466EF" w:rsidRDefault="00C80192" w:rsidP="00762678">
            <w:pPr>
              <w:jc w:val="center"/>
              <w:rPr>
                <w:sz w:val="26"/>
                <w:szCs w:val="26"/>
              </w:rPr>
            </w:pPr>
            <w:r w:rsidRPr="009466EF">
              <w:rPr>
                <w:sz w:val="26"/>
                <w:szCs w:val="26"/>
              </w:rPr>
              <w:t>786010</w:t>
            </w:r>
            <w:r w:rsidR="00D6691E">
              <w:rPr>
                <w:sz w:val="26"/>
                <w:szCs w:val="26"/>
              </w:rPr>
              <w:t>5</w:t>
            </w:r>
          </w:p>
        </w:tc>
        <w:tc>
          <w:tcPr>
            <w:tcW w:w="1560" w:type="dxa"/>
            <w:vAlign w:val="center"/>
          </w:tcPr>
          <w:p w:rsidR="00C80192" w:rsidRPr="009466EF" w:rsidRDefault="00D6691E" w:rsidP="00762678">
            <w:pPr>
              <w:jc w:val="center"/>
              <w:rPr>
                <w:sz w:val="26"/>
                <w:szCs w:val="26"/>
              </w:rPr>
            </w:pPr>
            <w:r>
              <w:rPr>
                <w:sz w:val="26"/>
                <w:szCs w:val="26"/>
              </w:rPr>
              <w:t>70</w:t>
            </w:r>
          </w:p>
        </w:tc>
        <w:tc>
          <w:tcPr>
            <w:tcW w:w="1559" w:type="dxa"/>
            <w:vAlign w:val="center"/>
          </w:tcPr>
          <w:p w:rsidR="00C80192" w:rsidRPr="009466EF" w:rsidRDefault="00D6691E" w:rsidP="00762678">
            <w:pPr>
              <w:jc w:val="center"/>
              <w:rPr>
                <w:sz w:val="26"/>
                <w:szCs w:val="26"/>
              </w:rPr>
            </w:pPr>
            <w:r>
              <w:rPr>
                <w:sz w:val="26"/>
                <w:szCs w:val="26"/>
              </w:rPr>
              <w:t>63</w:t>
            </w:r>
          </w:p>
        </w:tc>
        <w:tc>
          <w:tcPr>
            <w:tcW w:w="1417" w:type="dxa"/>
            <w:vAlign w:val="center"/>
          </w:tcPr>
          <w:p w:rsidR="00C80192" w:rsidRPr="009466EF" w:rsidRDefault="00D6691E" w:rsidP="00762678">
            <w:pPr>
              <w:jc w:val="center"/>
              <w:rPr>
                <w:sz w:val="26"/>
                <w:szCs w:val="26"/>
              </w:rPr>
            </w:pPr>
            <w:r>
              <w:rPr>
                <w:sz w:val="26"/>
                <w:szCs w:val="26"/>
              </w:rPr>
              <w:t>7</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T04</w:t>
            </w:r>
          </w:p>
        </w:tc>
        <w:tc>
          <w:tcPr>
            <w:tcW w:w="2693" w:type="dxa"/>
            <w:vAlign w:val="center"/>
          </w:tcPr>
          <w:p w:rsidR="00C80192" w:rsidRPr="009466EF" w:rsidRDefault="00C80192" w:rsidP="00762678">
            <w:pPr>
              <w:jc w:val="center"/>
              <w:rPr>
                <w:sz w:val="26"/>
                <w:szCs w:val="26"/>
              </w:rPr>
            </w:pPr>
            <w:r w:rsidRPr="009466EF">
              <w:rPr>
                <w:sz w:val="26"/>
                <w:szCs w:val="26"/>
              </w:rPr>
              <w:t>7860100</w:t>
            </w:r>
          </w:p>
        </w:tc>
        <w:tc>
          <w:tcPr>
            <w:tcW w:w="1560" w:type="dxa"/>
            <w:vAlign w:val="center"/>
          </w:tcPr>
          <w:p w:rsidR="00C80192" w:rsidRPr="009466EF" w:rsidRDefault="00C80192" w:rsidP="00762678">
            <w:pPr>
              <w:jc w:val="center"/>
              <w:rPr>
                <w:sz w:val="26"/>
                <w:szCs w:val="26"/>
              </w:rPr>
            </w:pPr>
            <w:r w:rsidRPr="009466EF">
              <w:rPr>
                <w:sz w:val="26"/>
                <w:szCs w:val="26"/>
              </w:rPr>
              <w:t>130</w:t>
            </w:r>
          </w:p>
        </w:tc>
        <w:tc>
          <w:tcPr>
            <w:tcW w:w="1559" w:type="dxa"/>
            <w:vAlign w:val="center"/>
          </w:tcPr>
          <w:p w:rsidR="00C80192" w:rsidRPr="009466EF" w:rsidRDefault="00C80192" w:rsidP="00762678">
            <w:pPr>
              <w:jc w:val="center"/>
              <w:rPr>
                <w:sz w:val="26"/>
                <w:szCs w:val="26"/>
              </w:rPr>
            </w:pPr>
            <w:r w:rsidRPr="009466EF">
              <w:rPr>
                <w:sz w:val="26"/>
                <w:szCs w:val="26"/>
              </w:rPr>
              <w:t>117</w:t>
            </w:r>
          </w:p>
        </w:tc>
        <w:tc>
          <w:tcPr>
            <w:tcW w:w="1417" w:type="dxa"/>
            <w:vAlign w:val="center"/>
          </w:tcPr>
          <w:p w:rsidR="00C80192" w:rsidRPr="009466EF" w:rsidRDefault="00C80192" w:rsidP="00762678">
            <w:pPr>
              <w:jc w:val="center"/>
              <w:rPr>
                <w:sz w:val="26"/>
                <w:szCs w:val="26"/>
              </w:rPr>
            </w:pPr>
            <w:r w:rsidRPr="009466EF">
              <w:rPr>
                <w:sz w:val="26"/>
                <w:szCs w:val="26"/>
              </w:rPr>
              <w:t>13</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T05</w:t>
            </w:r>
          </w:p>
        </w:tc>
        <w:tc>
          <w:tcPr>
            <w:tcW w:w="2693" w:type="dxa"/>
            <w:vAlign w:val="center"/>
          </w:tcPr>
          <w:p w:rsidR="00C80192" w:rsidRPr="009466EF" w:rsidRDefault="00C80192" w:rsidP="00762678">
            <w:pPr>
              <w:jc w:val="center"/>
              <w:rPr>
                <w:sz w:val="26"/>
                <w:szCs w:val="26"/>
              </w:rPr>
            </w:pPr>
            <w:r w:rsidRPr="009466EF">
              <w:rPr>
                <w:sz w:val="26"/>
                <w:szCs w:val="26"/>
              </w:rPr>
              <w:t>7860100</w:t>
            </w:r>
          </w:p>
        </w:tc>
        <w:tc>
          <w:tcPr>
            <w:tcW w:w="1560" w:type="dxa"/>
            <w:vAlign w:val="center"/>
          </w:tcPr>
          <w:p w:rsidR="00C80192" w:rsidRPr="009466EF" w:rsidRDefault="00C80192" w:rsidP="00762678">
            <w:pPr>
              <w:jc w:val="center"/>
              <w:rPr>
                <w:sz w:val="26"/>
                <w:szCs w:val="26"/>
              </w:rPr>
            </w:pPr>
            <w:r w:rsidRPr="009466EF">
              <w:rPr>
                <w:sz w:val="26"/>
                <w:szCs w:val="26"/>
              </w:rPr>
              <w:t>129</w:t>
            </w:r>
          </w:p>
        </w:tc>
        <w:tc>
          <w:tcPr>
            <w:tcW w:w="1559" w:type="dxa"/>
            <w:vAlign w:val="center"/>
          </w:tcPr>
          <w:p w:rsidR="00C80192" w:rsidRPr="009466EF" w:rsidRDefault="00C80192" w:rsidP="00762678">
            <w:pPr>
              <w:jc w:val="center"/>
              <w:rPr>
                <w:sz w:val="26"/>
                <w:szCs w:val="26"/>
              </w:rPr>
            </w:pPr>
            <w:r w:rsidRPr="009466EF">
              <w:rPr>
                <w:sz w:val="26"/>
                <w:szCs w:val="26"/>
              </w:rPr>
              <w:t>116</w:t>
            </w:r>
          </w:p>
        </w:tc>
        <w:tc>
          <w:tcPr>
            <w:tcW w:w="1417" w:type="dxa"/>
            <w:vAlign w:val="center"/>
          </w:tcPr>
          <w:p w:rsidR="00C80192" w:rsidRPr="009466EF" w:rsidRDefault="00C80192" w:rsidP="00762678">
            <w:pPr>
              <w:jc w:val="center"/>
              <w:rPr>
                <w:sz w:val="26"/>
                <w:szCs w:val="26"/>
              </w:rPr>
            </w:pPr>
            <w:r w:rsidRPr="009466EF">
              <w:rPr>
                <w:sz w:val="26"/>
                <w:szCs w:val="26"/>
              </w:rPr>
              <w:t>13</w:t>
            </w:r>
          </w:p>
        </w:tc>
      </w:tr>
      <w:tr w:rsidR="00C80192" w:rsidRPr="009466EF" w:rsidTr="00F707E7">
        <w:tc>
          <w:tcPr>
            <w:tcW w:w="1951" w:type="dxa"/>
            <w:vAlign w:val="center"/>
          </w:tcPr>
          <w:p w:rsidR="00C80192" w:rsidRPr="009466EF" w:rsidRDefault="00C80192" w:rsidP="00762678">
            <w:pPr>
              <w:jc w:val="center"/>
              <w:rPr>
                <w:sz w:val="26"/>
                <w:szCs w:val="26"/>
              </w:rPr>
            </w:pPr>
            <w:r w:rsidRPr="009466EF">
              <w:rPr>
                <w:sz w:val="26"/>
                <w:szCs w:val="26"/>
              </w:rPr>
              <w:t>T06</w:t>
            </w:r>
          </w:p>
        </w:tc>
        <w:tc>
          <w:tcPr>
            <w:tcW w:w="2693" w:type="dxa"/>
            <w:vAlign w:val="center"/>
          </w:tcPr>
          <w:p w:rsidR="00C80192" w:rsidRPr="009466EF" w:rsidRDefault="00C80192" w:rsidP="00762678">
            <w:pPr>
              <w:jc w:val="center"/>
              <w:rPr>
                <w:sz w:val="26"/>
                <w:szCs w:val="26"/>
              </w:rPr>
            </w:pPr>
            <w:r w:rsidRPr="009466EF">
              <w:rPr>
                <w:sz w:val="26"/>
                <w:szCs w:val="26"/>
              </w:rPr>
              <w:t>7860113</w:t>
            </w:r>
          </w:p>
        </w:tc>
        <w:tc>
          <w:tcPr>
            <w:tcW w:w="1560" w:type="dxa"/>
            <w:vAlign w:val="center"/>
          </w:tcPr>
          <w:p w:rsidR="00C80192" w:rsidRPr="009466EF" w:rsidRDefault="00C80192" w:rsidP="00762678">
            <w:pPr>
              <w:jc w:val="center"/>
              <w:rPr>
                <w:sz w:val="26"/>
                <w:szCs w:val="26"/>
              </w:rPr>
            </w:pPr>
            <w:r w:rsidRPr="009466EF">
              <w:rPr>
                <w:sz w:val="26"/>
                <w:szCs w:val="26"/>
              </w:rPr>
              <w:t>121</w:t>
            </w:r>
          </w:p>
        </w:tc>
        <w:tc>
          <w:tcPr>
            <w:tcW w:w="1559" w:type="dxa"/>
            <w:vAlign w:val="center"/>
          </w:tcPr>
          <w:p w:rsidR="00C80192" w:rsidRPr="009466EF" w:rsidRDefault="00C80192" w:rsidP="00762678">
            <w:pPr>
              <w:jc w:val="center"/>
              <w:rPr>
                <w:sz w:val="26"/>
                <w:szCs w:val="26"/>
              </w:rPr>
            </w:pPr>
            <w:r w:rsidRPr="009466EF">
              <w:rPr>
                <w:sz w:val="26"/>
                <w:szCs w:val="26"/>
              </w:rPr>
              <w:t>109</w:t>
            </w:r>
          </w:p>
        </w:tc>
        <w:tc>
          <w:tcPr>
            <w:tcW w:w="1417" w:type="dxa"/>
            <w:vAlign w:val="center"/>
          </w:tcPr>
          <w:p w:rsidR="00C80192" w:rsidRPr="009466EF" w:rsidRDefault="00C80192" w:rsidP="00762678">
            <w:pPr>
              <w:jc w:val="center"/>
              <w:rPr>
                <w:sz w:val="26"/>
                <w:szCs w:val="26"/>
              </w:rPr>
            </w:pPr>
            <w:r w:rsidRPr="009466EF">
              <w:rPr>
                <w:sz w:val="26"/>
                <w:szCs w:val="26"/>
              </w:rPr>
              <w:t>12</w:t>
            </w:r>
          </w:p>
        </w:tc>
      </w:tr>
      <w:tr w:rsidR="00C80192" w:rsidRPr="009466EF" w:rsidTr="00F707E7">
        <w:tc>
          <w:tcPr>
            <w:tcW w:w="1951" w:type="dxa"/>
            <w:vMerge w:val="restart"/>
            <w:vAlign w:val="center"/>
          </w:tcPr>
          <w:p w:rsidR="00C80192" w:rsidRPr="009466EF" w:rsidRDefault="00C80192" w:rsidP="00762678">
            <w:pPr>
              <w:jc w:val="center"/>
              <w:rPr>
                <w:sz w:val="26"/>
                <w:szCs w:val="26"/>
              </w:rPr>
            </w:pPr>
            <w:r w:rsidRPr="009466EF">
              <w:rPr>
                <w:sz w:val="26"/>
                <w:szCs w:val="26"/>
              </w:rPr>
              <w:t>T07</w:t>
            </w:r>
          </w:p>
        </w:tc>
        <w:tc>
          <w:tcPr>
            <w:tcW w:w="2693" w:type="dxa"/>
            <w:vAlign w:val="center"/>
          </w:tcPr>
          <w:p w:rsidR="00C80192" w:rsidRPr="009466EF" w:rsidRDefault="00C80192" w:rsidP="00762678">
            <w:pPr>
              <w:jc w:val="center"/>
              <w:rPr>
                <w:sz w:val="26"/>
                <w:szCs w:val="26"/>
              </w:rPr>
            </w:pPr>
            <w:r w:rsidRPr="009466EF">
              <w:rPr>
                <w:sz w:val="26"/>
                <w:szCs w:val="26"/>
              </w:rPr>
              <w:t>7860107</w:t>
            </w:r>
          </w:p>
        </w:tc>
        <w:tc>
          <w:tcPr>
            <w:tcW w:w="1560" w:type="dxa"/>
            <w:vAlign w:val="center"/>
          </w:tcPr>
          <w:p w:rsidR="00C80192" w:rsidRPr="009466EF" w:rsidRDefault="00C80192" w:rsidP="00762678">
            <w:pPr>
              <w:jc w:val="center"/>
              <w:rPr>
                <w:sz w:val="26"/>
                <w:szCs w:val="26"/>
              </w:rPr>
            </w:pPr>
            <w:r w:rsidRPr="009466EF">
              <w:rPr>
                <w:sz w:val="26"/>
                <w:szCs w:val="26"/>
              </w:rPr>
              <w:t>41</w:t>
            </w:r>
          </w:p>
        </w:tc>
        <w:tc>
          <w:tcPr>
            <w:tcW w:w="1559" w:type="dxa"/>
            <w:vAlign w:val="center"/>
          </w:tcPr>
          <w:p w:rsidR="00C80192" w:rsidRPr="009466EF" w:rsidRDefault="00C80192" w:rsidP="00762678">
            <w:pPr>
              <w:jc w:val="center"/>
              <w:rPr>
                <w:sz w:val="26"/>
                <w:szCs w:val="26"/>
              </w:rPr>
            </w:pPr>
            <w:r w:rsidRPr="009466EF">
              <w:rPr>
                <w:sz w:val="26"/>
                <w:szCs w:val="26"/>
              </w:rPr>
              <w:t>37</w:t>
            </w:r>
          </w:p>
        </w:tc>
        <w:tc>
          <w:tcPr>
            <w:tcW w:w="1417" w:type="dxa"/>
            <w:vAlign w:val="center"/>
          </w:tcPr>
          <w:p w:rsidR="00C80192" w:rsidRPr="009466EF" w:rsidRDefault="00C80192" w:rsidP="00762678">
            <w:pPr>
              <w:jc w:val="center"/>
              <w:rPr>
                <w:sz w:val="26"/>
                <w:szCs w:val="26"/>
              </w:rPr>
            </w:pPr>
            <w:r w:rsidRPr="009466EF">
              <w:rPr>
                <w:sz w:val="26"/>
                <w:szCs w:val="26"/>
              </w:rPr>
              <w:t>4</w:t>
            </w:r>
          </w:p>
        </w:tc>
      </w:tr>
      <w:tr w:rsidR="00C80192" w:rsidRPr="009466EF" w:rsidTr="00F707E7">
        <w:tc>
          <w:tcPr>
            <w:tcW w:w="1951" w:type="dxa"/>
            <w:vMerge/>
            <w:vAlign w:val="center"/>
          </w:tcPr>
          <w:p w:rsidR="00C80192" w:rsidRPr="009466EF" w:rsidRDefault="00C80192" w:rsidP="00762678">
            <w:pPr>
              <w:jc w:val="center"/>
              <w:rPr>
                <w:sz w:val="26"/>
                <w:szCs w:val="26"/>
              </w:rPr>
            </w:pPr>
          </w:p>
        </w:tc>
        <w:tc>
          <w:tcPr>
            <w:tcW w:w="2693" w:type="dxa"/>
            <w:vAlign w:val="center"/>
          </w:tcPr>
          <w:p w:rsidR="00C80192" w:rsidRPr="009466EF" w:rsidRDefault="00C80192" w:rsidP="00762678">
            <w:pPr>
              <w:jc w:val="center"/>
              <w:rPr>
                <w:sz w:val="26"/>
                <w:szCs w:val="26"/>
              </w:rPr>
            </w:pPr>
            <w:r w:rsidRPr="009466EF">
              <w:rPr>
                <w:sz w:val="26"/>
                <w:szCs w:val="26"/>
              </w:rPr>
              <w:t>7860103</w:t>
            </w:r>
          </w:p>
        </w:tc>
        <w:tc>
          <w:tcPr>
            <w:tcW w:w="1560" w:type="dxa"/>
            <w:vAlign w:val="center"/>
          </w:tcPr>
          <w:p w:rsidR="00C80192" w:rsidRPr="009466EF" w:rsidRDefault="00C80192" w:rsidP="00762678">
            <w:pPr>
              <w:jc w:val="center"/>
              <w:rPr>
                <w:sz w:val="26"/>
                <w:szCs w:val="26"/>
              </w:rPr>
            </w:pPr>
            <w:r w:rsidRPr="009466EF">
              <w:rPr>
                <w:sz w:val="26"/>
                <w:szCs w:val="26"/>
              </w:rPr>
              <w:t>41</w:t>
            </w:r>
          </w:p>
        </w:tc>
        <w:tc>
          <w:tcPr>
            <w:tcW w:w="1559" w:type="dxa"/>
            <w:vAlign w:val="center"/>
          </w:tcPr>
          <w:p w:rsidR="00C80192" w:rsidRPr="009466EF" w:rsidRDefault="00C80192" w:rsidP="00762678">
            <w:pPr>
              <w:jc w:val="center"/>
              <w:rPr>
                <w:sz w:val="26"/>
                <w:szCs w:val="26"/>
              </w:rPr>
            </w:pPr>
            <w:r w:rsidRPr="009466EF">
              <w:rPr>
                <w:sz w:val="26"/>
                <w:szCs w:val="26"/>
              </w:rPr>
              <w:t>37</w:t>
            </w:r>
          </w:p>
        </w:tc>
        <w:tc>
          <w:tcPr>
            <w:tcW w:w="1417" w:type="dxa"/>
            <w:vAlign w:val="center"/>
          </w:tcPr>
          <w:p w:rsidR="00C80192" w:rsidRPr="009466EF" w:rsidRDefault="00C80192" w:rsidP="00762678">
            <w:pPr>
              <w:jc w:val="center"/>
              <w:rPr>
                <w:sz w:val="26"/>
                <w:szCs w:val="26"/>
              </w:rPr>
            </w:pPr>
            <w:r w:rsidRPr="009466EF">
              <w:rPr>
                <w:sz w:val="26"/>
                <w:szCs w:val="26"/>
              </w:rPr>
              <w:t>4</w:t>
            </w:r>
          </w:p>
        </w:tc>
      </w:tr>
      <w:tr w:rsidR="00C80192" w:rsidRPr="009466EF" w:rsidTr="00F707E7">
        <w:tc>
          <w:tcPr>
            <w:tcW w:w="1951" w:type="dxa"/>
            <w:vMerge/>
            <w:vAlign w:val="center"/>
          </w:tcPr>
          <w:p w:rsidR="00C80192" w:rsidRPr="009466EF" w:rsidRDefault="00C80192" w:rsidP="00762678">
            <w:pPr>
              <w:jc w:val="center"/>
              <w:rPr>
                <w:sz w:val="26"/>
                <w:szCs w:val="26"/>
              </w:rPr>
            </w:pPr>
          </w:p>
        </w:tc>
        <w:tc>
          <w:tcPr>
            <w:tcW w:w="2693" w:type="dxa"/>
            <w:vAlign w:val="center"/>
          </w:tcPr>
          <w:p w:rsidR="00C80192" w:rsidRPr="009466EF" w:rsidRDefault="00C80192" w:rsidP="00762678">
            <w:pPr>
              <w:jc w:val="center"/>
              <w:rPr>
                <w:sz w:val="26"/>
                <w:szCs w:val="26"/>
              </w:rPr>
            </w:pPr>
            <w:r w:rsidRPr="009466EF">
              <w:rPr>
                <w:sz w:val="26"/>
                <w:szCs w:val="26"/>
              </w:rPr>
              <w:t>7860116</w:t>
            </w:r>
          </w:p>
        </w:tc>
        <w:tc>
          <w:tcPr>
            <w:tcW w:w="1560" w:type="dxa"/>
            <w:vAlign w:val="center"/>
          </w:tcPr>
          <w:p w:rsidR="00C80192" w:rsidRPr="009466EF" w:rsidRDefault="00C80192" w:rsidP="00762678">
            <w:pPr>
              <w:jc w:val="center"/>
              <w:rPr>
                <w:sz w:val="26"/>
                <w:szCs w:val="26"/>
              </w:rPr>
            </w:pPr>
            <w:r w:rsidRPr="009466EF">
              <w:rPr>
                <w:sz w:val="26"/>
                <w:szCs w:val="26"/>
              </w:rPr>
              <w:t>42</w:t>
            </w:r>
          </w:p>
        </w:tc>
        <w:tc>
          <w:tcPr>
            <w:tcW w:w="1559" w:type="dxa"/>
            <w:vAlign w:val="center"/>
          </w:tcPr>
          <w:p w:rsidR="00C80192" w:rsidRPr="009466EF" w:rsidRDefault="00C80192" w:rsidP="00762678">
            <w:pPr>
              <w:jc w:val="center"/>
              <w:rPr>
                <w:sz w:val="26"/>
                <w:szCs w:val="26"/>
              </w:rPr>
            </w:pPr>
            <w:r w:rsidRPr="009466EF">
              <w:rPr>
                <w:sz w:val="26"/>
                <w:szCs w:val="26"/>
              </w:rPr>
              <w:t>38</w:t>
            </w:r>
          </w:p>
        </w:tc>
        <w:tc>
          <w:tcPr>
            <w:tcW w:w="1417" w:type="dxa"/>
            <w:vAlign w:val="center"/>
          </w:tcPr>
          <w:p w:rsidR="00C80192" w:rsidRPr="009466EF" w:rsidRDefault="00C80192" w:rsidP="00762678">
            <w:pPr>
              <w:jc w:val="center"/>
              <w:rPr>
                <w:sz w:val="26"/>
                <w:szCs w:val="26"/>
              </w:rPr>
            </w:pPr>
            <w:r w:rsidRPr="009466EF">
              <w:rPr>
                <w:sz w:val="26"/>
                <w:szCs w:val="26"/>
              </w:rPr>
              <w:t>4</w:t>
            </w:r>
          </w:p>
        </w:tc>
      </w:tr>
    </w:tbl>
    <w:p w:rsidR="00C80192" w:rsidRDefault="00C80192" w:rsidP="002713E0">
      <w:pPr>
        <w:spacing w:before="120" w:after="120" w:line="320" w:lineRule="exact"/>
        <w:ind w:firstLine="709"/>
        <w:jc w:val="both"/>
        <w:rPr>
          <w:sz w:val="28"/>
          <w:szCs w:val="28"/>
        </w:rPr>
      </w:pPr>
      <w:r>
        <w:rPr>
          <w:sz w:val="28"/>
          <w:szCs w:val="28"/>
        </w:rPr>
        <w:t xml:space="preserve">* Trường hợp chỉ tiêu Phương thức 1 chưa thực hiện hết thì chuyển sang chỉ tiêu Phương thức 2 theo từng ngành, từng đối tượng. </w:t>
      </w:r>
      <w:r>
        <w:rPr>
          <w:spacing w:val="-6"/>
          <w:sz w:val="28"/>
          <w:szCs w:val="28"/>
          <w:lang w:val="sv-SE"/>
        </w:rPr>
        <w:t>Trường hợp không tuyển đủ chỉ tiêu nữ thì số chỉ tiêu còn lại chuyển sang chỉ tiêu nam.</w:t>
      </w:r>
    </w:p>
    <w:p w:rsidR="00C80192" w:rsidRPr="009142EE" w:rsidRDefault="00C80192" w:rsidP="002713E0">
      <w:pPr>
        <w:spacing w:before="120" w:after="120" w:line="320" w:lineRule="exact"/>
        <w:ind w:firstLine="709"/>
        <w:jc w:val="both"/>
        <w:rPr>
          <w:b/>
          <w:sz w:val="28"/>
          <w:szCs w:val="28"/>
        </w:rPr>
      </w:pPr>
      <w:r>
        <w:rPr>
          <w:b/>
          <w:sz w:val="28"/>
          <w:szCs w:val="28"/>
        </w:rPr>
        <w:t>7</w:t>
      </w:r>
      <w:r w:rsidRPr="009142EE">
        <w:rPr>
          <w:b/>
          <w:sz w:val="28"/>
          <w:szCs w:val="28"/>
        </w:rPr>
        <w:t xml:space="preserve">. </w:t>
      </w:r>
      <w:r>
        <w:rPr>
          <w:b/>
          <w:sz w:val="28"/>
          <w:szCs w:val="28"/>
        </w:rPr>
        <w:t>M</w:t>
      </w:r>
      <w:r w:rsidRPr="009142EE">
        <w:rPr>
          <w:b/>
          <w:sz w:val="28"/>
          <w:szCs w:val="28"/>
        </w:rPr>
        <w:t>ôn thi</w:t>
      </w:r>
      <w:r>
        <w:rPr>
          <w:b/>
          <w:sz w:val="28"/>
          <w:szCs w:val="28"/>
        </w:rPr>
        <w:t>, h</w:t>
      </w:r>
      <w:r w:rsidRPr="009142EE">
        <w:rPr>
          <w:b/>
          <w:sz w:val="28"/>
          <w:szCs w:val="28"/>
        </w:rPr>
        <w:t xml:space="preserve">ình thức thi, </w:t>
      </w:r>
      <w:r>
        <w:rPr>
          <w:b/>
          <w:sz w:val="28"/>
          <w:szCs w:val="28"/>
        </w:rPr>
        <w:t>thời gian làm bài thi</w:t>
      </w:r>
    </w:p>
    <w:p w:rsidR="00C80192" w:rsidRDefault="00C80192" w:rsidP="002713E0">
      <w:pPr>
        <w:spacing w:before="120" w:after="120" w:line="320" w:lineRule="exact"/>
        <w:ind w:firstLine="709"/>
        <w:jc w:val="both"/>
        <w:rPr>
          <w:sz w:val="28"/>
          <w:szCs w:val="28"/>
        </w:rPr>
      </w:pPr>
      <w:r>
        <w:rPr>
          <w:sz w:val="28"/>
          <w:szCs w:val="28"/>
        </w:rPr>
        <w:t>- T04, T05: Môn thi: Triết học Mác – Lênin (Môn 1), Lý luận Nhà nước và pháp luật (Môn 2). Hình thức thi: tự luận. Thời gian làm bài: 180 phút/môn thi.</w:t>
      </w:r>
    </w:p>
    <w:p w:rsidR="00C80192" w:rsidRDefault="00C80192" w:rsidP="002713E0">
      <w:pPr>
        <w:spacing w:before="120" w:after="120" w:line="320" w:lineRule="exact"/>
        <w:ind w:firstLine="709"/>
        <w:jc w:val="both"/>
        <w:rPr>
          <w:sz w:val="28"/>
          <w:szCs w:val="28"/>
        </w:rPr>
      </w:pPr>
      <w:r w:rsidRPr="00300C28">
        <w:rPr>
          <w:sz w:val="28"/>
          <w:szCs w:val="28"/>
        </w:rPr>
        <w:t>- T0</w:t>
      </w:r>
      <w:r>
        <w:rPr>
          <w:sz w:val="28"/>
          <w:szCs w:val="28"/>
        </w:rPr>
        <w:t>6</w:t>
      </w:r>
      <w:r w:rsidRPr="00300C28">
        <w:rPr>
          <w:sz w:val="28"/>
          <w:szCs w:val="28"/>
        </w:rPr>
        <w:t>:</w:t>
      </w:r>
      <w:r>
        <w:rPr>
          <w:sz w:val="28"/>
          <w:szCs w:val="28"/>
        </w:rPr>
        <w:t xml:space="preserve"> Môn thi:</w:t>
      </w:r>
      <w:r w:rsidRPr="00300C28">
        <w:rPr>
          <w:sz w:val="28"/>
          <w:szCs w:val="28"/>
        </w:rPr>
        <w:t xml:space="preserve"> </w:t>
      </w:r>
      <w:r w:rsidRPr="001C4681">
        <w:rPr>
          <w:sz w:val="28"/>
          <w:szCs w:val="28"/>
        </w:rPr>
        <w:t>Toán</w:t>
      </w:r>
      <w:r>
        <w:rPr>
          <w:sz w:val="28"/>
          <w:szCs w:val="28"/>
        </w:rPr>
        <w:t xml:space="preserve"> cao cấp</w:t>
      </w:r>
      <w:r w:rsidRPr="001C4681">
        <w:rPr>
          <w:sz w:val="28"/>
          <w:szCs w:val="28"/>
        </w:rPr>
        <w:t xml:space="preserve"> </w:t>
      </w:r>
      <w:r>
        <w:rPr>
          <w:sz w:val="28"/>
          <w:szCs w:val="28"/>
        </w:rPr>
        <w:t>(Môn 1),</w:t>
      </w:r>
      <w:r w:rsidRPr="001C4681">
        <w:rPr>
          <w:sz w:val="28"/>
          <w:szCs w:val="28"/>
        </w:rPr>
        <w:t xml:space="preserve"> Hóa học đại cương</w:t>
      </w:r>
      <w:r w:rsidRPr="00300C28">
        <w:rPr>
          <w:sz w:val="28"/>
          <w:szCs w:val="28"/>
        </w:rPr>
        <w:t xml:space="preserve"> </w:t>
      </w:r>
      <w:r>
        <w:rPr>
          <w:sz w:val="28"/>
          <w:szCs w:val="28"/>
        </w:rPr>
        <w:t>hoặc</w:t>
      </w:r>
      <w:r w:rsidRPr="00300C28">
        <w:rPr>
          <w:sz w:val="28"/>
          <w:szCs w:val="28"/>
        </w:rPr>
        <w:t xml:space="preserve"> </w:t>
      </w:r>
      <w:r w:rsidRPr="001C4681">
        <w:rPr>
          <w:sz w:val="28"/>
          <w:szCs w:val="28"/>
        </w:rPr>
        <w:t>Vật lý đại cương</w:t>
      </w:r>
      <w:r w:rsidRPr="00300C28">
        <w:rPr>
          <w:sz w:val="28"/>
          <w:szCs w:val="28"/>
        </w:rPr>
        <w:t xml:space="preserve"> (Môn 2). Hình thức thi: tự luận. Thờ</w:t>
      </w:r>
      <w:r>
        <w:rPr>
          <w:sz w:val="28"/>
          <w:szCs w:val="28"/>
        </w:rPr>
        <w:t>i gian làm bài: 180 phút/</w:t>
      </w:r>
      <w:r w:rsidRPr="00300C28">
        <w:rPr>
          <w:sz w:val="28"/>
          <w:szCs w:val="28"/>
        </w:rPr>
        <w:t>môn thi</w:t>
      </w:r>
      <w:r>
        <w:rPr>
          <w:sz w:val="28"/>
          <w:szCs w:val="28"/>
        </w:rPr>
        <w:t>.</w:t>
      </w:r>
    </w:p>
    <w:p w:rsidR="00C80192" w:rsidRDefault="00C80192" w:rsidP="002713E0">
      <w:pPr>
        <w:spacing w:before="120" w:after="120" w:line="320" w:lineRule="exact"/>
        <w:ind w:firstLine="709"/>
        <w:jc w:val="both"/>
        <w:rPr>
          <w:sz w:val="28"/>
          <w:szCs w:val="28"/>
        </w:rPr>
      </w:pPr>
      <w:r w:rsidRPr="00300C28">
        <w:rPr>
          <w:sz w:val="28"/>
          <w:szCs w:val="28"/>
        </w:rPr>
        <w:t>- T07</w:t>
      </w:r>
      <w:r>
        <w:rPr>
          <w:sz w:val="28"/>
          <w:szCs w:val="28"/>
        </w:rPr>
        <w:t xml:space="preserve"> và ngành </w:t>
      </w:r>
      <w:r>
        <w:rPr>
          <w:spacing w:val="-2"/>
          <w:sz w:val="28"/>
          <w:szCs w:val="28"/>
        </w:rPr>
        <w:t>An ninh mạng và phòng, chống tội phạm sử dụng công nghệ cao của T01</w:t>
      </w:r>
      <w:r w:rsidRPr="00300C28">
        <w:rPr>
          <w:sz w:val="28"/>
          <w:szCs w:val="28"/>
        </w:rPr>
        <w:t>:</w:t>
      </w:r>
      <w:r>
        <w:rPr>
          <w:sz w:val="28"/>
          <w:szCs w:val="28"/>
        </w:rPr>
        <w:t xml:space="preserve"> Môn thi:</w:t>
      </w:r>
      <w:r w:rsidRPr="00300C28">
        <w:rPr>
          <w:sz w:val="28"/>
          <w:szCs w:val="28"/>
        </w:rPr>
        <w:t xml:space="preserve"> Triết họ</w:t>
      </w:r>
      <w:r>
        <w:rPr>
          <w:sz w:val="28"/>
          <w:szCs w:val="28"/>
        </w:rPr>
        <w:t>c Mác – Lê</w:t>
      </w:r>
      <w:r w:rsidRPr="00300C28">
        <w:rPr>
          <w:sz w:val="28"/>
          <w:szCs w:val="28"/>
        </w:rPr>
        <w:t>nin (Môn 1), Toán</w:t>
      </w:r>
      <w:r>
        <w:rPr>
          <w:sz w:val="28"/>
          <w:szCs w:val="28"/>
        </w:rPr>
        <w:t xml:space="preserve"> </w:t>
      </w:r>
      <w:r w:rsidRPr="00300C28">
        <w:rPr>
          <w:sz w:val="28"/>
          <w:szCs w:val="28"/>
        </w:rPr>
        <w:t>(Môn 2). Hình thức thi: tự luận. Thờ</w:t>
      </w:r>
      <w:r>
        <w:rPr>
          <w:sz w:val="28"/>
          <w:szCs w:val="28"/>
        </w:rPr>
        <w:t>i gian làm bài: 180 phút/</w:t>
      </w:r>
      <w:r w:rsidRPr="00300C28">
        <w:rPr>
          <w:sz w:val="28"/>
          <w:szCs w:val="28"/>
        </w:rPr>
        <w:t>môn thi</w:t>
      </w:r>
      <w:r>
        <w:rPr>
          <w:sz w:val="28"/>
          <w:szCs w:val="28"/>
        </w:rPr>
        <w:t>.</w:t>
      </w:r>
    </w:p>
    <w:p w:rsidR="00C80192" w:rsidRPr="00B76250" w:rsidRDefault="00C80192" w:rsidP="002713E0">
      <w:pPr>
        <w:spacing w:before="120" w:after="120" w:line="320" w:lineRule="exact"/>
        <w:ind w:firstLine="709"/>
        <w:jc w:val="both"/>
        <w:rPr>
          <w:b/>
          <w:sz w:val="28"/>
          <w:szCs w:val="28"/>
        </w:rPr>
      </w:pPr>
      <w:r>
        <w:rPr>
          <w:b/>
          <w:sz w:val="28"/>
          <w:szCs w:val="28"/>
        </w:rPr>
        <w:t>8. Xét tuyển và c</w:t>
      </w:r>
      <w:r w:rsidRPr="00B76250">
        <w:rPr>
          <w:b/>
          <w:sz w:val="28"/>
          <w:szCs w:val="28"/>
        </w:rPr>
        <w:t>ác</w:t>
      </w:r>
      <w:r>
        <w:rPr>
          <w:b/>
          <w:sz w:val="28"/>
          <w:szCs w:val="28"/>
        </w:rPr>
        <w:t>h</w:t>
      </w:r>
      <w:r w:rsidRPr="00B76250">
        <w:rPr>
          <w:b/>
          <w:sz w:val="28"/>
          <w:szCs w:val="28"/>
        </w:rPr>
        <w:t xml:space="preserve"> tính điểm thi</w:t>
      </w:r>
    </w:p>
    <w:p w:rsidR="00C80192" w:rsidRPr="00D644D3" w:rsidRDefault="00C80192" w:rsidP="002713E0">
      <w:pPr>
        <w:spacing w:before="120" w:after="120" w:line="320" w:lineRule="exact"/>
        <w:ind w:firstLine="709"/>
        <w:jc w:val="both"/>
        <w:rPr>
          <w:b/>
          <w:i/>
          <w:sz w:val="28"/>
          <w:szCs w:val="28"/>
        </w:rPr>
      </w:pPr>
      <w:r>
        <w:rPr>
          <w:b/>
          <w:i/>
          <w:sz w:val="28"/>
          <w:szCs w:val="28"/>
        </w:rPr>
        <w:t>8</w:t>
      </w:r>
      <w:r w:rsidRPr="00D644D3">
        <w:rPr>
          <w:b/>
          <w:i/>
          <w:sz w:val="28"/>
          <w:szCs w:val="28"/>
        </w:rPr>
        <w:t>.1. Phương thức 1</w:t>
      </w:r>
    </w:p>
    <w:p w:rsidR="00C80192" w:rsidRDefault="00C80192" w:rsidP="002713E0">
      <w:pPr>
        <w:spacing w:before="120" w:after="120" w:line="320" w:lineRule="exact"/>
        <w:ind w:firstLine="709"/>
        <w:jc w:val="both"/>
        <w:rPr>
          <w:sz w:val="28"/>
          <w:szCs w:val="28"/>
        </w:rPr>
      </w:pPr>
      <w:r>
        <w:rPr>
          <w:sz w:val="28"/>
          <w:szCs w:val="28"/>
        </w:rPr>
        <w:t>Căn cứ chỉ tiêu được giao, số lượng hồ sơ xét tuyển do Công an địa phương nộp về, các trường CAND tổ chức xét tuyển. Trường hợp nếu lấy hết sẽ vượt chỉ tiêu được giao thì xét trúng tuyển theo thứ tự như sau:</w:t>
      </w:r>
    </w:p>
    <w:p w:rsidR="00C80192" w:rsidRPr="00636C05" w:rsidRDefault="00C80192" w:rsidP="002713E0">
      <w:pPr>
        <w:spacing w:before="120" w:after="120" w:line="320" w:lineRule="exact"/>
        <w:ind w:firstLine="709"/>
        <w:jc w:val="both"/>
        <w:rPr>
          <w:spacing w:val="-4"/>
          <w:sz w:val="28"/>
          <w:szCs w:val="28"/>
        </w:rPr>
      </w:pPr>
      <w:r w:rsidRPr="00636C05">
        <w:rPr>
          <w:spacing w:val="-4"/>
          <w:sz w:val="28"/>
          <w:szCs w:val="28"/>
        </w:rPr>
        <w:t>+ Thứ nhất, xét tuyển thí sinh tốt nghiệp loại xuất sắc trước, sau đó xét tuyển thí sinh tốt nghiệp loại giỏi (hoặc loại khá đối với ngành Công nghệ thông tin).</w:t>
      </w:r>
    </w:p>
    <w:p w:rsidR="00C80192" w:rsidRDefault="00C80192" w:rsidP="002713E0">
      <w:pPr>
        <w:spacing w:before="120" w:after="120" w:line="320" w:lineRule="exact"/>
        <w:ind w:firstLine="709"/>
        <w:jc w:val="both"/>
        <w:rPr>
          <w:sz w:val="28"/>
          <w:szCs w:val="28"/>
        </w:rPr>
      </w:pPr>
      <w:r>
        <w:rPr>
          <w:sz w:val="28"/>
          <w:szCs w:val="28"/>
        </w:rPr>
        <w:t>+ Thứ hai, trong trường hợp thí sinh tốt nghiệp cùng loại xuất sắc, giỏi, khá thì ưu tiên thí sinh đạt điểm chứng chỉ ngoại ngữ quốc tế cao hơn theo tham chiếu quy đổi chứng chỉ ngoại ngữ quốc tế.</w:t>
      </w:r>
    </w:p>
    <w:p w:rsidR="00C80192" w:rsidRDefault="00C80192" w:rsidP="002713E0">
      <w:pPr>
        <w:spacing w:before="120" w:after="120" w:line="320" w:lineRule="exact"/>
        <w:ind w:firstLine="709"/>
        <w:jc w:val="both"/>
        <w:rPr>
          <w:sz w:val="28"/>
          <w:szCs w:val="28"/>
        </w:rPr>
      </w:pPr>
      <w:r>
        <w:rPr>
          <w:sz w:val="28"/>
          <w:szCs w:val="28"/>
        </w:rPr>
        <w:t>+ Thứ ba, xét thí sinh có kết quả học tập ở bậc đại học cao hơn, trường hợp không cùng hệ điểm thì quy về thang điểm 4 để xét tuyển (phụ lục 3).</w:t>
      </w:r>
    </w:p>
    <w:p w:rsidR="00C80192" w:rsidRPr="00D644D3" w:rsidRDefault="00C80192" w:rsidP="002713E0">
      <w:pPr>
        <w:spacing w:before="120" w:after="120" w:line="320" w:lineRule="exact"/>
        <w:ind w:firstLine="709"/>
        <w:jc w:val="both"/>
        <w:rPr>
          <w:b/>
          <w:i/>
          <w:sz w:val="28"/>
          <w:szCs w:val="28"/>
        </w:rPr>
      </w:pPr>
      <w:r>
        <w:rPr>
          <w:b/>
          <w:i/>
          <w:sz w:val="28"/>
          <w:szCs w:val="28"/>
        </w:rPr>
        <w:t>8</w:t>
      </w:r>
      <w:r w:rsidRPr="00D644D3">
        <w:rPr>
          <w:b/>
          <w:i/>
          <w:sz w:val="28"/>
          <w:szCs w:val="28"/>
        </w:rPr>
        <w:t>.2. Phương thức 2</w:t>
      </w:r>
    </w:p>
    <w:p w:rsidR="00C80192" w:rsidRPr="00B76250" w:rsidRDefault="00C80192" w:rsidP="002713E0">
      <w:pPr>
        <w:spacing w:before="120" w:after="120" w:line="320" w:lineRule="exact"/>
        <w:ind w:firstLine="709"/>
        <w:jc w:val="both"/>
        <w:rPr>
          <w:sz w:val="28"/>
          <w:szCs w:val="28"/>
        </w:rPr>
      </w:pPr>
      <w:r>
        <w:rPr>
          <w:sz w:val="28"/>
          <w:szCs w:val="28"/>
        </w:rPr>
        <w:lastRenderedPageBreak/>
        <w:t xml:space="preserve">- </w:t>
      </w:r>
      <w:r w:rsidRPr="00B76250">
        <w:rPr>
          <w:sz w:val="28"/>
          <w:szCs w:val="28"/>
        </w:rPr>
        <w:t xml:space="preserve">Điểm </w:t>
      </w:r>
      <w:r>
        <w:rPr>
          <w:sz w:val="28"/>
          <w:szCs w:val="28"/>
        </w:rPr>
        <w:t>tuyển sinh</w:t>
      </w:r>
      <w:r w:rsidRPr="00B76250">
        <w:rPr>
          <w:sz w:val="28"/>
          <w:szCs w:val="28"/>
        </w:rPr>
        <w:t xml:space="preserve"> là tổng điểm của 02 môn thi cộng với điể</w:t>
      </w:r>
      <w:r>
        <w:rPr>
          <w:sz w:val="28"/>
          <w:szCs w:val="28"/>
        </w:rPr>
        <w:t xml:space="preserve">m </w:t>
      </w:r>
      <w:r w:rsidRPr="00B76250">
        <w:rPr>
          <w:sz w:val="28"/>
          <w:szCs w:val="28"/>
        </w:rPr>
        <w:t>ưu tiên theo quy định của Bộ Giáo dục và Đào tạ</w:t>
      </w:r>
      <w:r>
        <w:rPr>
          <w:sz w:val="28"/>
          <w:szCs w:val="28"/>
        </w:rPr>
        <w:t>o và</w:t>
      </w:r>
      <w:r w:rsidRPr="00B76250">
        <w:rPr>
          <w:sz w:val="28"/>
          <w:szCs w:val="28"/>
        </w:rPr>
        <w:t xml:space="preserve"> Bộ Công an</w:t>
      </w:r>
      <w:r>
        <w:rPr>
          <w:sz w:val="28"/>
          <w:szCs w:val="28"/>
        </w:rPr>
        <w:t>, được quy về thang điểm 20 làm tròn đến 02 chữ số thập phân. Công thức tính điểm như sau:</w:t>
      </w:r>
    </w:p>
    <w:p w:rsidR="00C80192" w:rsidRPr="00FE7EB8" w:rsidRDefault="00C80192" w:rsidP="002713E0">
      <w:pPr>
        <w:spacing w:before="120" w:after="120" w:line="320" w:lineRule="exact"/>
        <w:jc w:val="center"/>
        <w:rPr>
          <w:b/>
          <w:sz w:val="28"/>
          <w:szCs w:val="28"/>
          <w:lang w:val="sv-SE"/>
        </w:rPr>
      </w:pPr>
      <w:r>
        <w:rPr>
          <w:sz w:val="28"/>
          <w:szCs w:val="28"/>
          <w:lang w:val="sv-SE"/>
        </w:rPr>
        <w:t xml:space="preserve">ĐTS = </w:t>
      </w:r>
      <w:r w:rsidRPr="00FE7EB8">
        <w:rPr>
          <w:sz w:val="28"/>
          <w:szCs w:val="28"/>
          <w:lang w:val="sv-SE"/>
        </w:rPr>
        <w:t>M1+</w:t>
      </w:r>
      <w:r>
        <w:rPr>
          <w:sz w:val="28"/>
          <w:szCs w:val="28"/>
          <w:lang w:val="sv-SE"/>
        </w:rPr>
        <w:t xml:space="preserve"> </w:t>
      </w:r>
      <w:r w:rsidRPr="00FE7EB8">
        <w:rPr>
          <w:sz w:val="28"/>
          <w:szCs w:val="28"/>
          <w:lang w:val="sv-SE"/>
        </w:rPr>
        <w:t>M2</w:t>
      </w:r>
      <w:r>
        <w:rPr>
          <w:sz w:val="28"/>
          <w:szCs w:val="28"/>
          <w:lang w:val="sv-SE"/>
        </w:rPr>
        <w:t xml:space="preserve"> + </w:t>
      </w:r>
      <w:r w:rsidRPr="00FE7EB8">
        <w:rPr>
          <w:sz w:val="28"/>
          <w:szCs w:val="28"/>
          <w:lang w:val="sv-SE"/>
        </w:rPr>
        <w:t>ĐT</w:t>
      </w:r>
      <w:r>
        <w:rPr>
          <w:sz w:val="28"/>
          <w:szCs w:val="28"/>
          <w:lang w:val="sv-SE"/>
        </w:rPr>
        <w:t xml:space="preserve"> x 2/3</w:t>
      </w:r>
      <w:r w:rsidRPr="00FE7EB8">
        <w:rPr>
          <w:sz w:val="28"/>
          <w:szCs w:val="28"/>
          <w:lang w:val="sv-SE"/>
        </w:rPr>
        <w:t>, trong đó:</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Đ</w:t>
      </w:r>
      <w:r>
        <w:rPr>
          <w:sz w:val="28"/>
          <w:szCs w:val="28"/>
          <w:lang w:val="sv-SE"/>
        </w:rPr>
        <w:t>TS</w:t>
      </w:r>
      <w:r w:rsidRPr="00285C94">
        <w:rPr>
          <w:sz w:val="28"/>
          <w:szCs w:val="28"/>
          <w:lang w:val="sv-SE"/>
        </w:rPr>
        <w:t xml:space="preserve">: Điểm </w:t>
      </w:r>
      <w:r>
        <w:rPr>
          <w:sz w:val="28"/>
          <w:szCs w:val="28"/>
          <w:lang w:val="sv-SE"/>
        </w:rPr>
        <w:t>tuyển sinh;</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M1, M2: Điểm 02 môn thi (Môn 1 và Môn 2)</w:t>
      </w:r>
      <w:r>
        <w:rPr>
          <w:sz w:val="28"/>
          <w:szCs w:val="28"/>
          <w:lang w:val="sv-SE"/>
        </w:rPr>
        <w:t>;</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ĐT: Điểm ưu tiên</w:t>
      </w:r>
      <w:r>
        <w:rPr>
          <w:sz w:val="28"/>
          <w:szCs w:val="28"/>
          <w:lang w:val="sv-SE"/>
        </w:rPr>
        <w:t>.</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xml:space="preserve">- Trong trường hợp </w:t>
      </w:r>
      <w:r>
        <w:rPr>
          <w:sz w:val="28"/>
          <w:szCs w:val="28"/>
          <w:lang w:val="sv-SE"/>
        </w:rPr>
        <w:t>nhiều</w:t>
      </w:r>
      <w:r w:rsidRPr="00285C94">
        <w:rPr>
          <w:sz w:val="28"/>
          <w:szCs w:val="28"/>
          <w:lang w:val="sv-SE"/>
        </w:rPr>
        <w:t xml:space="preserve"> thí sinh cùng một mức điểm </w:t>
      </w:r>
      <w:r>
        <w:rPr>
          <w:sz w:val="28"/>
          <w:szCs w:val="28"/>
          <w:lang w:val="sv-SE"/>
        </w:rPr>
        <w:t>tuyển sinh</w:t>
      </w:r>
      <w:r w:rsidRPr="00285C94">
        <w:rPr>
          <w:sz w:val="28"/>
          <w:szCs w:val="28"/>
          <w:lang w:val="sv-SE"/>
        </w:rPr>
        <w:t>, nếu lấy hết sẽ vượt chỉ tiêu phân bổ thì xét trúng tuyển theo thứ tự sau:</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Thứ nhất, xét thí sinh có tổng điểm của 02 môn thi làm tròn đến 02 chữ số thậ</w:t>
      </w:r>
      <w:r>
        <w:rPr>
          <w:sz w:val="28"/>
          <w:szCs w:val="28"/>
          <w:lang w:val="sv-SE"/>
        </w:rPr>
        <w:t>p phân (không t</w:t>
      </w:r>
      <w:r w:rsidRPr="00285C94">
        <w:rPr>
          <w:sz w:val="28"/>
          <w:szCs w:val="28"/>
          <w:lang w:val="sv-SE"/>
        </w:rPr>
        <w:t>ính điểm ưu tiên</w:t>
      </w:r>
      <w:r>
        <w:rPr>
          <w:sz w:val="28"/>
          <w:szCs w:val="28"/>
          <w:lang w:val="sv-SE"/>
        </w:rPr>
        <w:t>)</w:t>
      </w:r>
      <w:r w:rsidRPr="00285C94">
        <w:rPr>
          <w:sz w:val="28"/>
          <w:szCs w:val="28"/>
          <w:lang w:val="sv-SE"/>
        </w:rPr>
        <w:t>, lấy từ</w:t>
      </w:r>
      <w:r>
        <w:rPr>
          <w:sz w:val="28"/>
          <w:szCs w:val="28"/>
          <w:lang w:val="sv-SE"/>
        </w:rPr>
        <w:t xml:space="preserve"> c</w:t>
      </w:r>
      <w:r w:rsidRPr="00285C94">
        <w:rPr>
          <w:sz w:val="28"/>
          <w:szCs w:val="28"/>
          <w:lang w:val="sv-SE"/>
        </w:rPr>
        <w:t>ao xuống thấp đế</w:t>
      </w:r>
      <w:r>
        <w:rPr>
          <w:sz w:val="28"/>
          <w:szCs w:val="28"/>
          <w:lang w:val="sv-SE"/>
        </w:rPr>
        <w:t>n hết</w:t>
      </w:r>
      <w:r w:rsidRPr="00285C94">
        <w:rPr>
          <w:sz w:val="28"/>
          <w:szCs w:val="28"/>
          <w:lang w:val="sv-SE"/>
        </w:rPr>
        <w:t xml:space="preserve"> chỉ tiêu.</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xml:space="preserve">+ Thứ hai, xét thí sinh có điểm Môn </w:t>
      </w:r>
      <w:r>
        <w:rPr>
          <w:sz w:val="28"/>
          <w:szCs w:val="28"/>
          <w:lang w:val="sv-SE"/>
        </w:rPr>
        <w:t>1</w:t>
      </w:r>
      <w:r w:rsidRPr="00285C94">
        <w:rPr>
          <w:sz w:val="28"/>
          <w:szCs w:val="28"/>
          <w:lang w:val="sv-SE"/>
        </w:rPr>
        <w:t xml:space="preserve"> cao hơn</w:t>
      </w:r>
      <w:r>
        <w:rPr>
          <w:sz w:val="28"/>
          <w:szCs w:val="28"/>
          <w:lang w:val="sv-SE"/>
        </w:rPr>
        <w:t>,</w:t>
      </w:r>
      <w:r w:rsidRPr="00B43C90">
        <w:rPr>
          <w:sz w:val="28"/>
          <w:szCs w:val="28"/>
          <w:lang w:val="sv-SE"/>
        </w:rPr>
        <w:t xml:space="preserve"> </w:t>
      </w:r>
      <w:r w:rsidRPr="00285C94">
        <w:rPr>
          <w:sz w:val="28"/>
          <w:szCs w:val="28"/>
          <w:lang w:val="sv-SE"/>
        </w:rPr>
        <w:t>lấy từ</w:t>
      </w:r>
      <w:r>
        <w:rPr>
          <w:sz w:val="28"/>
          <w:szCs w:val="28"/>
          <w:lang w:val="sv-SE"/>
        </w:rPr>
        <w:t xml:space="preserve"> c</w:t>
      </w:r>
      <w:r w:rsidRPr="00285C94">
        <w:rPr>
          <w:sz w:val="28"/>
          <w:szCs w:val="28"/>
          <w:lang w:val="sv-SE"/>
        </w:rPr>
        <w:t xml:space="preserve">ao xuống thấp đến </w:t>
      </w:r>
      <w:r>
        <w:rPr>
          <w:sz w:val="28"/>
          <w:szCs w:val="28"/>
          <w:lang w:val="sv-SE"/>
        </w:rPr>
        <w:t>hết</w:t>
      </w:r>
      <w:r w:rsidRPr="00285C94">
        <w:rPr>
          <w:sz w:val="28"/>
          <w:szCs w:val="28"/>
          <w:lang w:val="sv-SE"/>
        </w:rPr>
        <w:t xml:space="preserve"> chỉ tiêu.</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Thứ ba, xét thí sinh có kết quả học tập ở bậc đại học</w:t>
      </w:r>
      <w:r>
        <w:rPr>
          <w:sz w:val="28"/>
          <w:szCs w:val="28"/>
          <w:lang w:val="sv-SE"/>
        </w:rPr>
        <w:t xml:space="preserve"> quy về thang điểm 4, </w:t>
      </w:r>
      <w:r w:rsidRPr="00285C94">
        <w:rPr>
          <w:sz w:val="28"/>
          <w:szCs w:val="28"/>
          <w:lang w:val="sv-SE"/>
        </w:rPr>
        <w:t>lấy từ</w:t>
      </w:r>
      <w:r>
        <w:rPr>
          <w:sz w:val="28"/>
          <w:szCs w:val="28"/>
          <w:lang w:val="sv-SE"/>
        </w:rPr>
        <w:t xml:space="preserve"> c</w:t>
      </w:r>
      <w:r w:rsidRPr="00285C94">
        <w:rPr>
          <w:sz w:val="28"/>
          <w:szCs w:val="28"/>
          <w:lang w:val="sv-SE"/>
        </w:rPr>
        <w:t>ao xuống thấp đế</w:t>
      </w:r>
      <w:r>
        <w:rPr>
          <w:sz w:val="28"/>
          <w:szCs w:val="28"/>
          <w:lang w:val="sv-SE"/>
        </w:rPr>
        <w:t>n hết</w:t>
      </w:r>
      <w:r w:rsidRPr="00285C94">
        <w:rPr>
          <w:sz w:val="28"/>
          <w:szCs w:val="28"/>
          <w:lang w:val="sv-SE"/>
        </w:rPr>
        <w:t xml:space="preserve"> </w:t>
      </w:r>
      <w:r w:rsidRPr="007D57CF">
        <w:rPr>
          <w:sz w:val="28"/>
          <w:szCs w:val="28"/>
          <w:lang w:val="sv-SE"/>
        </w:rPr>
        <w:t>chỉ tiêu</w:t>
      </w:r>
      <w:r>
        <w:rPr>
          <w:sz w:val="28"/>
          <w:szCs w:val="28"/>
          <w:lang w:val="sv-SE"/>
        </w:rPr>
        <w:t xml:space="preserve"> (phụ lục 3)</w:t>
      </w:r>
      <w:r w:rsidRPr="007D57CF">
        <w:rPr>
          <w:sz w:val="28"/>
          <w:szCs w:val="28"/>
          <w:lang w:val="sv-SE"/>
        </w:rPr>
        <w:t>.</w:t>
      </w:r>
    </w:p>
    <w:p w:rsidR="00C80192" w:rsidRPr="00285C94" w:rsidRDefault="00C80192" w:rsidP="002713E0">
      <w:pPr>
        <w:spacing w:before="120" w:after="120" w:line="320" w:lineRule="exact"/>
        <w:ind w:firstLine="709"/>
        <w:jc w:val="both"/>
        <w:rPr>
          <w:sz w:val="28"/>
          <w:szCs w:val="28"/>
          <w:lang w:val="sv-SE"/>
        </w:rPr>
      </w:pPr>
      <w:r w:rsidRPr="00285C94">
        <w:rPr>
          <w:sz w:val="28"/>
          <w:szCs w:val="28"/>
          <w:lang w:val="sv-SE"/>
        </w:rPr>
        <w:t xml:space="preserve">- Trường hợp thí sinh có các tiêu chí phụ bằng nhau, nếu xét hết sẽ vượt chỉ tiêu được giao, khi thẩm định phương án điểm, </w:t>
      </w:r>
      <w:r w:rsidR="00553AE6">
        <w:rPr>
          <w:sz w:val="28"/>
          <w:szCs w:val="28"/>
          <w:lang w:val="sv-SE"/>
        </w:rPr>
        <w:t>Cục Đào tạo</w:t>
      </w:r>
      <w:r>
        <w:rPr>
          <w:sz w:val="28"/>
          <w:szCs w:val="28"/>
          <w:lang w:val="sv-SE"/>
        </w:rPr>
        <w:t xml:space="preserve"> trao đổi với </w:t>
      </w:r>
      <w:r w:rsidR="00553AE6">
        <w:rPr>
          <w:sz w:val="28"/>
          <w:szCs w:val="28"/>
          <w:lang w:val="sv-SE"/>
        </w:rPr>
        <w:t xml:space="preserve">Cục Tổ chức cán bộ </w:t>
      </w:r>
      <w:r w:rsidRPr="00285C94">
        <w:rPr>
          <w:sz w:val="28"/>
          <w:szCs w:val="28"/>
          <w:lang w:val="sv-SE"/>
        </w:rPr>
        <w:t>báo cáo lãnh đạo Bộ quyết định.</w:t>
      </w:r>
    </w:p>
    <w:p w:rsidR="00C80192" w:rsidRPr="00D93D9E" w:rsidRDefault="00C80192" w:rsidP="002713E0">
      <w:pPr>
        <w:spacing w:before="120" w:after="120" w:line="320" w:lineRule="exact"/>
        <w:ind w:firstLine="709"/>
        <w:jc w:val="both"/>
        <w:rPr>
          <w:b/>
          <w:sz w:val="28"/>
          <w:szCs w:val="28"/>
          <w:lang w:val="sv-SE"/>
        </w:rPr>
      </w:pPr>
      <w:r w:rsidRPr="00D93D9E">
        <w:rPr>
          <w:b/>
          <w:sz w:val="28"/>
          <w:szCs w:val="28"/>
          <w:lang w:val="sv-SE"/>
        </w:rPr>
        <w:t>9. Ngưỡng đảm bảo chất lượng đầu vào</w:t>
      </w:r>
    </w:p>
    <w:p w:rsidR="00C80192" w:rsidRPr="00D93D9E" w:rsidRDefault="00C80192" w:rsidP="002713E0">
      <w:pPr>
        <w:spacing w:before="120" w:after="120" w:line="320" w:lineRule="exact"/>
        <w:ind w:firstLine="709"/>
        <w:jc w:val="both"/>
        <w:rPr>
          <w:sz w:val="28"/>
          <w:szCs w:val="28"/>
          <w:lang w:val="sv-SE"/>
        </w:rPr>
      </w:pPr>
      <w:r w:rsidRPr="00D93D9E">
        <w:rPr>
          <w:sz w:val="28"/>
          <w:szCs w:val="28"/>
          <w:lang w:val="sv-SE"/>
        </w:rPr>
        <w:t>Từng môn thi phải đạt tối thiểu từ 5,0 điểm trở lên (theo thang điểm 10).</w:t>
      </w:r>
    </w:p>
    <w:p w:rsidR="00C80192" w:rsidRPr="00D93D9E" w:rsidRDefault="00C80192" w:rsidP="002713E0">
      <w:pPr>
        <w:spacing w:before="120" w:after="120" w:line="320" w:lineRule="exact"/>
        <w:ind w:firstLine="709"/>
        <w:jc w:val="both"/>
        <w:rPr>
          <w:b/>
          <w:sz w:val="28"/>
          <w:szCs w:val="28"/>
          <w:lang w:val="sv-SE"/>
        </w:rPr>
      </w:pPr>
      <w:r w:rsidRPr="00D93D9E">
        <w:rPr>
          <w:b/>
          <w:sz w:val="28"/>
          <w:szCs w:val="28"/>
          <w:lang w:val="sv-SE"/>
        </w:rPr>
        <w:t>10. Ưu tiên trong tuyển sinh</w:t>
      </w:r>
    </w:p>
    <w:p w:rsidR="00C80192" w:rsidRPr="00D93D9E" w:rsidRDefault="00C80192" w:rsidP="002713E0">
      <w:pPr>
        <w:spacing w:before="120" w:after="120" w:line="320" w:lineRule="exact"/>
        <w:ind w:firstLine="709"/>
        <w:jc w:val="both"/>
        <w:rPr>
          <w:spacing w:val="-6"/>
          <w:sz w:val="28"/>
          <w:szCs w:val="28"/>
          <w:lang w:val="sv-SE"/>
        </w:rPr>
      </w:pPr>
      <w:r w:rsidRPr="00D93D9E">
        <w:rPr>
          <w:spacing w:val="-6"/>
          <w:sz w:val="28"/>
          <w:szCs w:val="28"/>
          <w:lang w:val="sv-SE"/>
        </w:rPr>
        <w:t>- Các đối tượng ưu tiên theo quy định về đối tượng chính sách ưu tiên tại Thông tư 08/2022/TT-BGDĐT ngày 06/6/2022 của Bộ Giáo dục và Đào tạo ban hành Quy chế tuyển sinh đại học, tuyển sinh cao đẳng ngành Giáo dục Mầm non.</w:t>
      </w:r>
    </w:p>
    <w:p w:rsidR="00C80192" w:rsidRPr="00D93D9E" w:rsidRDefault="00C80192" w:rsidP="002713E0">
      <w:pPr>
        <w:spacing w:before="120" w:after="120" w:line="320" w:lineRule="exact"/>
        <w:ind w:firstLine="709"/>
        <w:jc w:val="both"/>
        <w:rPr>
          <w:sz w:val="28"/>
          <w:szCs w:val="28"/>
          <w:lang w:val="sv-SE"/>
        </w:rPr>
      </w:pPr>
      <w:r w:rsidRPr="00D93D9E">
        <w:rPr>
          <w:sz w:val="28"/>
          <w:szCs w:val="28"/>
          <w:lang w:val="sv-SE"/>
        </w:rPr>
        <w:t>- Thí sinh có chứng chỉ tương đương IELTS (Academic) đạt từ 6.5 trở lên: được cộng 01 điểm; đạt từ 6.0 trở lên được cộng 0,5 điểm.</w:t>
      </w:r>
    </w:p>
    <w:p w:rsidR="00C80192" w:rsidRPr="00D93D9E" w:rsidRDefault="00C80192" w:rsidP="002713E0">
      <w:pPr>
        <w:spacing w:before="120" w:after="120" w:line="320" w:lineRule="exact"/>
        <w:ind w:firstLine="709"/>
        <w:jc w:val="both"/>
        <w:rPr>
          <w:sz w:val="28"/>
          <w:szCs w:val="28"/>
          <w:lang w:val="sv-SE"/>
        </w:rPr>
      </w:pPr>
      <w:r w:rsidRPr="00D93D9E">
        <w:rPr>
          <w:sz w:val="28"/>
          <w:szCs w:val="28"/>
          <w:lang w:val="sv-SE"/>
        </w:rPr>
        <w:t>- Thí sinh là con đẻ của cán bộ Công an được cộng 1,0 điểm.</w:t>
      </w:r>
    </w:p>
    <w:p w:rsidR="00C80192" w:rsidRPr="00D93D9E" w:rsidRDefault="00C80192" w:rsidP="002713E0">
      <w:pPr>
        <w:spacing w:before="120" w:after="120" w:line="320" w:lineRule="exact"/>
        <w:ind w:firstLine="709"/>
        <w:jc w:val="both"/>
        <w:rPr>
          <w:sz w:val="28"/>
          <w:szCs w:val="28"/>
          <w:lang w:val="sv-SE"/>
        </w:rPr>
      </w:pPr>
      <w:r w:rsidRPr="00D93D9E">
        <w:rPr>
          <w:sz w:val="28"/>
          <w:szCs w:val="28"/>
          <w:lang w:val="sv-SE"/>
        </w:rPr>
        <w:t>Trường hợp thí sinh có nhiều diện ưu tiên thì chỉ được hưởng diện ưu tiên cao nhất.</w:t>
      </w:r>
    </w:p>
    <w:p w:rsidR="00C80192" w:rsidRPr="00D93D9E" w:rsidRDefault="00C80192" w:rsidP="002713E0">
      <w:pPr>
        <w:spacing w:before="120" w:after="120" w:line="320" w:lineRule="exact"/>
        <w:ind w:firstLine="709"/>
        <w:jc w:val="both"/>
        <w:rPr>
          <w:b/>
          <w:sz w:val="28"/>
          <w:szCs w:val="28"/>
          <w:lang w:val="sv-SE"/>
        </w:rPr>
      </w:pPr>
      <w:r w:rsidRPr="00D93D9E">
        <w:rPr>
          <w:b/>
          <w:sz w:val="28"/>
          <w:szCs w:val="28"/>
          <w:lang w:val="sv-SE"/>
        </w:rPr>
        <w:t>11. Công tác tuyên truyền</w:t>
      </w:r>
    </w:p>
    <w:p w:rsidR="00C80192" w:rsidRPr="001253DD" w:rsidRDefault="00C80192" w:rsidP="002713E0">
      <w:pPr>
        <w:spacing w:before="120" w:after="120" w:line="320" w:lineRule="exact"/>
        <w:ind w:firstLine="709"/>
        <w:jc w:val="both"/>
        <w:rPr>
          <w:bCs/>
          <w:iCs/>
          <w:sz w:val="28"/>
          <w:szCs w:val="28"/>
          <w:lang w:val="sv-SE"/>
        </w:rPr>
      </w:pPr>
      <w:r w:rsidRPr="00D93D9E">
        <w:rPr>
          <w:spacing w:val="-2"/>
          <w:sz w:val="28"/>
          <w:szCs w:val="28"/>
          <w:lang w:val="sv-SE"/>
        </w:rPr>
        <w:t>- Căn cứ chỉ tiêu được Bộ Công an giao, quy định của Bộ giáo dục và Đào tạo, quy định của Bộ Công an</w:t>
      </w:r>
      <w:r w:rsidR="00CD6322">
        <w:rPr>
          <w:spacing w:val="-2"/>
          <w:sz w:val="28"/>
          <w:szCs w:val="28"/>
          <w:lang w:val="sv-SE"/>
        </w:rPr>
        <w:t xml:space="preserve"> và Kế hoạch tuyển sinh này</w:t>
      </w:r>
      <w:r w:rsidRPr="00D93D9E">
        <w:rPr>
          <w:spacing w:val="-2"/>
          <w:sz w:val="28"/>
          <w:szCs w:val="28"/>
          <w:lang w:val="sv-SE"/>
        </w:rPr>
        <w:t xml:space="preserve"> </w:t>
      </w:r>
      <w:r w:rsidR="008674D6">
        <w:rPr>
          <w:spacing w:val="-2"/>
          <w:sz w:val="28"/>
          <w:szCs w:val="28"/>
          <w:lang w:val="sv-SE"/>
        </w:rPr>
        <w:t xml:space="preserve">Phòng Tổ chức cán bộ đôn đốc, hướng dẫn </w:t>
      </w:r>
      <w:r w:rsidR="00A812EB">
        <w:rPr>
          <w:spacing w:val="-2"/>
          <w:sz w:val="28"/>
          <w:szCs w:val="28"/>
          <w:lang w:val="sv-SE"/>
        </w:rPr>
        <w:t xml:space="preserve">công tác tuyển sinh đến </w:t>
      </w:r>
      <w:r w:rsidRPr="00D93D9E">
        <w:rPr>
          <w:spacing w:val="-2"/>
          <w:sz w:val="28"/>
          <w:szCs w:val="28"/>
          <w:lang w:val="sv-SE"/>
        </w:rPr>
        <w:t xml:space="preserve">Công an các </w:t>
      </w:r>
      <w:r w:rsidR="000913FB">
        <w:rPr>
          <w:spacing w:val="-2"/>
          <w:sz w:val="28"/>
          <w:szCs w:val="28"/>
          <w:lang w:val="sv-SE"/>
        </w:rPr>
        <w:t>huyện, thành phố</w:t>
      </w:r>
      <w:r w:rsidR="004153DD">
        <w:rPr>
          <w:spacing w:val="-2"/>
          <w:sz w:val="28"/>
          <w:szCs w:val="28"/>
          <w:lang w:val="sv-SE"/>
        </w:rPr>
        <w:t>,</w:t>
      </w:r>
      <w:r w:rsidRPr="00D93D9E">
        <w:rPr>
          <w:spacing w:val="-2"/>
          <w:sz w:val="28"/>
          <w:szCs w:val="28"/>
          <w:lang w:val="sv-SE"/>
        </w:rPr>
        <w:t xml:space="preserve"> đẩy mạnh công tác tổ chức tuyên truyền </w:t>
      </w:r>
      <w:r w:rsidR="000913FB">
        <w:rPr>
          <w:spacing w:val="-2"/>
          <w:sz w:val="28"/>
          <w:szCs w:val="28"/>
          <w:lang w:val="sv-SE"/>
        </w:rPr>
        <w:t xml:space="preserve">bằng nhiều hình thức </w:t>
      </w:r>
      <w:r w:rsidRPr="00D93D9E">
        <w:rPr>
          <w:spacing w:val="-2"/>
          <w:sz w:val="28"/>
          <w:szCs w:val="28"/>
          <w:lang w:val="sv-SE"/>
        </w:rPr>
        <w:t>để thí sinh biết tham gia đăng ký</w:t>
      </w:r>
      <w:r w:rsidR="00225866">
        <w:rPr>
          <w:spacing w:val="-2"/>
          <w:sz w:val="28"/>
          <w:szCs w:val="28"/>
          <w:lang w:val="sv-SE"/>
        </w:rPr>
        <w:t>;</w:t>
      </w:r>
      <w:r w:rsidRPr="00D93D9E">
        <w:rPr>
          <w:spacing w:val="-2"/>
          <w:sz w:val="28"/>
          <w:szCs w:val="28"/>
          <w:lang w:val="sv-SE"/>
        </w:rPr>
        <w:t xml:space="preserve"> </w:t>
      </w:r>
      <w:r w:rsidR="00225866" w:rsidRPr="00D93D9E">
        <w:rPr>
          <w:bCs/>
          <w:iCs/>
          <w:sz w:val="28"/>
          <w:szCs w:val="28"/>
          <w:lang w:val="sv-SE"/>
        </w:rPr>
        <w:t xml:space="preserve">phối hợp với </w:t>
      </w:r>
      <w:r w:rsidR="00225866">
        <w:rPr>
          <w:bCs/>
          <w:iCs/>
          <w:sz w:val="28"/>
          <w:szCs w:val="28"/>
          <w:lang w:val="sv-SE"/>
        </w:rPr>
        <w:t>Phòng Công tác đảng và công tác chính trị</w:t>
      </w:r>
      <w:r w:rsidR="00225866" w:rsidRPr="00D93D9E">
        <w:rPr>
          <w:bCs/>
          <w:iCs/>
          <w:sz w:val="28"/>
          <w:szCs w:val="28"/>
          <w:lang w:val="sv-SE"/>
        </w:rPr>
        <w:t xml:space="preserve"> </w:t>
      </w:r>
      <w:r w:rsidR="00225866">
        <w:rPr>
          <w:bCs/>
          <w:iCs/>
          <w:sz w:val="28"/>
          <w:szCs w:val="28"/>
          <w:lang w:val="sv-SE"/>
        </w:rPr>
        <w:t>tuyên truyền</w:t>
      </w:r>
      <w:r w:rsidR="00225866" w:rsidRPr="00D93D9E">
        <w:rPr>
          <w:bCs/>
          <w:iCs/>
          <w:sz w:val="28"/>
          <w:szCs w:val="28"/>
          <w:lang w:val="sv-SE"/>
        </w:rPr>
        <w:t xml:space="preserve"> các nội dung thông tin tuyển sinh trên </w:t>
      </w:r>
      <w:r w:rsidR="00225866">
        <w:rPr>
          <w:bCs/>
          <w:iCs/>
          <w:sz w:val="28"/>
          <w:szCs w:val="28"/>
          <w:lang w:val="sv-SE"/>
        </w:rPr>
        <w:t>truyền hình An ninh Kon Tum</w:t>
      </w:r>
      <w:r w:rsidR="00225866" w:rsidRPr="00D93D9E">
        <w:rPr>
          <w:bCs/>
          <w:iCs/>
          <w:sz w:val="28"/>
          <w:szCs w:val="28"/>
          <w:lang w:val="sv-SE"/>
        </w:rPr>
        <w:t xml:space="preserve">. </w:t>
      </w:r>
    </w:p>
    <w:p w:rsidR="00C80192" w:rsidRPr="00D93D9E" w:rsidRDefault="001253DD" w:rsidP="002713E0">
      <w:pPr>
        <w:spacing w:before="120" w:after="120" w:line="320" w:lineRule="exact"/>
        <w:ind w:firstLine="709"/>
        <w:jc w:val="both"/>
        <w:rPr>
          <w:bCs/>
          <w:iCs/>
          <w:sz w:val="28"/>
          <w:szCs w:val="28"/>
          <w:lang w:val="sv-SE"/>
        </w:rPr>
      </w:pPr>
      <w:r w:rsidRPr="001253DD">
        <w:rPr>
          <w:bCs/>
          <w:iCs/>
          <w:sz w:val="28"/>
          <w:szCs w:val="28"/>
          <w:lang w:val="sv-SE"/>
        </w:rPr>
        <w:t>-</w:t>
      </w:r>
      <w:r w:rsidR="00C80192" w:rsidRPr="00242319">
        <w:rPr>
          <w:bCs/>
          <w:iCs/>
          <w:sz w:val="28"/>
          <w:szCs w:val="28"/>
          <w:lang w:val="vi-VN"/>
        </w:rPr>
        <w:t xml:space="preserve"> Công an</w:t>
      </w:r>
      <w:r w:rsidR="00C80192" w:rsidRPr="00D93D9E">
        <w:rPr>
          <w:bCs/>
          <w:iCs/>
          <w:sz w:val="28"/>
          <w:szCs w:val="28"/>
          <w:lang w:val="sv-SE"/>
        </w:rPr>
        <w:t xml:space="preserve"> các </w:t>
      </w:r>
      <w:r w:rsidR="00CD6322">
        <w:rPr>
          <w:bCs/>
          <w:iCs/>
          <w:sz w:val="28"/>
          <w:szCs w:val="28"/>
          <w:lang w:val="sv-SE"/>
        </w:rPr>
        <w:t>huyện, thành phố</w:t>
      </w:r>
      <w:r w:rsidR="00C80192" w:rsidRPr="00242319">
        <w:rPr>
          <w:bCs/>
          <w:iCs/>
          <w:sz w:val="28"/>
          <w:szCs w:val="28"/>
          <w:lang w:val="vi-VN"/>
        </w:rPr>
        <w:t xml:space="preserve">: </w:t>
      </w:r>
      <w:r w:rsidR="00C80192" w:rsidRPr="00D93D9E">
        <w:rPr>
          <w:bCs/>
          <w:iCs/>
          <w:sz w:val="28"/>
          <w:szCs w:val="28"/>
          <w:lang w:val="sv-SE"/>
        </w:rPr>
        <w:t>t</w:t>
      </w:r>
      <w:r w:rsidR="00C80192" w:rsidRPr="00242319">
        <w:rPr>
          <w:bCs/>
          <w:iCs/>
          <w:sz w:val="28"/>
          <w:szCs w:val="28"/>
          <w:lang w:val="vi-VN"/>
        </w:rPr>
        <w:t>hông báo, tuyên truyền kế hoạch tuyển sinh trên các phương tiện thông tin đại chúng</w:t>
      </w:r>
      <w:r w:rsidR="00C80192" w:rsidRPr="00D93D9E">
        <w:rPr>
          <w:bCs/>
          <w:iCs/>
          <w:sz w:val="28"/>
          <w:szCs w:val="28"/>
          <w:lang w:val="sv-SE"/>
        </w:rPr>
        <w:t>, tuyên truyền</w:t>
      </w:r>
      <w:r w:rsidR="008674D6">
        <w:rPr>
          <w:bCs/>
          <w:iCs/>
          <w:sz w:val="28"/>
          <w:szCs w:val="28"/>
          <w:lang w:val="sv-SE"/>
        </w:rPr>
        <w:t xml:space="preserve"> đến từng cán bộ, </w:t>
      </w:r>
      <w:r w:rsidR="008674D6">
        <w:rPr>
          <w:bCs/>
          <w:iCs/>
          <w:sz w:val="28"/>
          <w:szCs w:val="28"/>
          <w:lang w:val="sv-SE"/>
        </w:rPr>
        <w:lastRenderedPageBreak/>
        <w:t xml:space="preserve">chiến sĩ </w:t>
      </w:r>
      <w:r w:rsidR="00C80192" w:rsidRPr="00D93D9E">
        <w:rPr>
          <w:bCs/>
          <w:iCs/>
          <w:sz w:val="28"/>
          <w:szCs w:val="28"/>
          <w:lang w:val="sv-SE"/>
        </w:rPr>
        <w:t>và phối hợp trao đổi tuyên truyền với các cơ sở giáo dục đại học trên địa bàn quản lý.</w:t>
      </w:r>
    </w:p>
    <w:p w:rsidR="00C80192" w:rsidRPr="00C80192" w:rsidRDefault="00C80192" w:rsidP="002713E0">
      <w:pPr>
        <w:spacing w:before="120" w:after="120" w:line="320" w:lineRule="exact"/>
        <w:ind w:firstLine="709"/>
        <w:jc w:val="both"/>
        <w:rPr>
          <w:spacing w:val="-8"/>
          <w:sz w:val="28"/>
          <w:szCs w:val="28"/>
          <w:lang w:val="sv-SE"/>
        </w:rPr>
      </w:pPr>
      <w:r w:rsidRPr="00C80192">
        <w:rPr>
          <w:sz w:val="28"/>
          <w:szCs w:val="28"/>
          <w:lang w:val="sv-SE"/>
        </w:rPr>
        <w:t>- Nội dung thông tin tuyên truyền: chỉ tiêu, đối tượng, điều kiện dự tuyển, phương thức tuyển sinh, các môn thi tuyển sinh, lĩnh vực đào tạo, nhóm ngành đào tạo</w:t>
      </w:r>
      <w:r w:rsidRPr="00C80192">
        <w:rPr>
          <w:spacing w:val="-2"/>
          <w:sz w:val="28"/>
          <w:szCs w:val="28"/>
          <w:lang w:val="sv-SE"/>
        </w:rPr>
        <w:t>, ngưỡng đảm bảo chất lượng đầu vào, thủ tục hồ sơ, mức thu dịch vụ tuyển sinh, thời gian, địa điểm tiếp nhận hồ sơ, công tác sơ tuyển, thời gian thi tuyển, địa điểm thi tuyển, thời gian chiêu sinh nhập học, thông tin cán bộ tuyển sinh, các nội dung khác (nếu có) theo quy định của pháp luật và Bộ Công an.</w:t>
      </w:r>
    </w:p>
    <w:p w:rsidR="00C80192" w:rsidRPr="00C80192" w:rsidRDefault="00C80192" w:rsidP="002713E0">
      <w:pPr>
        <w:spacing w:before="120" w:after="120" w:line="320" w:lineRule="exact"/>
        <w:ind w:firstLine="709"/>
        <w:jc w:val="both"/>
        <w:rPr>
          <w:b/>
          <w:sz w:val="28"/>
          <w:szCs w:val="28"/>
          <w:lang w:val="sv-SE"/>
        </w:rPr>
      </w:pPr>
      <w:r w:rsidRPr="00C80192">
        <w:rPr>
          <w:b/>
          <w:sz w:val="28"/>
          <w:szCs w:val="28"/>
          <w:lang w:val="sv-SE"/>
        </w:rPr>
        <w:t>12</w:t>
      </w:r>
      <w:r w:rsidRPr="00242319">
        <w:rPr>
          <w:b/>
          <w:sz w:val="28"/>
          <w:szCs w:val="28"/>
          <w:lang w:val="vi-VN"/>
        </w:rPr>
        <w:t>. Tổ chức sơ tuyển</w:t>
      </w:r>
    </w:p>
    <w:p w:rsidR="00C80192" w:rsidRPr="00C80192" w:rsidRDefault="00C80192" w:rsidP="002713E0">
      <w:pPr>
        <w:spacing w:before="120" w:after="120" w:line="320" w:lineRule="exact"/>
        <w:ind w:firstLine="709"/>
        <w:jc w:val="both"/>
        <w:rPr>
          <w:sz w:val="28"/>
          <w:szCs w:val="28"/>
          <w:lang w:val="sv-SE"/>
        </w:rPr>
      </w:pPr>
      <w:r w:rsidRPr="00C80192">
        <w:rPr>
          <w:sz w:val="28"/>
          <w:szCs w:val="28"/>
          <w:lang w:val="sv-SE"/>
        </w:rPr>
        <w:t>Thực hiện theo Hướng dẫn 07 (không kiểm tra nội dung vận động), trong đó lưu ý các nội dung sau:</w:t>
      </w:r>
    </w:p>
    <w:p w:rsidR="00C80192" w:rsidRPr="00242319" w:rsidRDefault="00C80192" w:rsidP="002713E0">
      <w:pPr>
        <w:spacing w:before="120" w:after="120" w:line="320" w:lineRule="exact"/>
        <w:ind w:firstLine="709"/>
        <w:jc w:val="both"/>
        <w:rPr>
          <w:bCs/>
          <w:iCs/>
          <w:sz w:val="28"/>
          <w:szCs w:val="28"/>
          <w:lang w:val="vi-VN"/>
        </w:rPr>
      </w:pPr>
      <w:r w:rsidRPr="00242319">
        <w:rPr>
          <w:bCs/>
          <w:i/>
          <w:iCs/>
          <w:sz w:val="28"/>
          <w:szCs w:val="28"/>
          <w:lang w:val="vi-VN"/>
        </w:rPr>
        <w:t>- Đăng ký sơ tuyển</w:t>
      </w:r>
      <w:r w:rsidRPr="00C80192">
        <w:rPr>
          <w:bCs/>
          <w:iCs/>
          <w:sz w:val="28"/>
          <w:szCs w:val="28"/>
          <w:lang w:val="sv-SE"/>
        </w:rPr>
        <w:t>: thí sinh đ</w:t>
      </w:r>
      <w:r w:rsidRPr="00242319">
        <w:rPr>
          <w:bCs/>
          <w:iCs/>
          <w:sz w:val="28"/>
          <w:szCs w:val="28"/>
          <w:lang w:val="vi-VN"/>
        </w:rPr>
        <w:t xml:space="preserve">ăng ký </w:t>
      </w:r>
      <w:r w:rsidRPr="00C80192">
        <w:rPr>
          <w:bCs/>
          <w:iCs/>
          <w:sz w:val="28"/>
          <w:szCs w:val="28"/>
          <w:lang w:val="sv-SE"/>
        </w:rPr>
        <w:t>sơ tuyển</w:t>
      </w:r>
      <w:r w:rsidRPr="00242319">
        <w:rPr>
          <w:bCs/>
          <w:iCs/>
          <w:sz w:val="28"/>
          <w:szCs w:val="28"/>
          <w:lang w:val="vi-VN"/>
        </w:rPr>
        <w:t xml:space="preserve"> tại Công an cấp huyện nơi</w:t>
      </w:r>
      <w:r w:rsidRPr="00C80192">
        <w:rPr>
          <w:bCs/>
          <w:iCs/>
          <w:sz w:val="28"/>
          <w:szCs w:val="28"/>
          <w:lang w:val="sv-SE"/>
        </w:rPr>
        <w:t xml:space="preserve"> </w:t>
      </w:r>
      <w:r w:rsidRPr="00242319">
        <w:rPr>
          <w:bCs/>
          <w:iCs/>
          <w:sz w:val="28"/>
          <w:szCs w:val="28"/>
          <w:lang w:val="vi-VN"/>
        </w:rPr>
        <w:t>đăng ký thường trú</w:t>
      </w:r>
      <w:r w:rsidRPr="00C80192">
        <w:rPr>
          <w:bCs/>
          <w:iCs/>
          <w:sz w:val="28"/>
          <w:szCs w:val="28"/>
          <w:lang w:val="sv-SE"/>
        </w:rPr>
        <w:t>.</w:t>
      </w:r>
    </w:p>
    <w:p w:rsidR="00C80192" w:rsidRPr="00D93D9E" w:rsidRDefault="00C80192" w:rsidP="002713E0">
      <w:pPr>
        <w:tabs>
          <w:tab w:val="left" w:pos="709"/>
        </w:tabs>
        <w:spacing w:before="120" w:after="120" w:line="320" w:lineRule="exact"/>
        <w:ind w:firstLine="709"/>
        <w:jc w:val="both"/>
        <w:rPr>
          <w:bCs/>
          <w:iCs/>
          <w:spacing w:val="-4"/>
          <w:sz w:val="28"/>
          <w:szCs w:val="28"/>
          <w:lang w:val="vi-VN"/>
        </w:rPr>
      </w:pPr>
      <w:r w:rsidRPr="00AB4E94">
        <w:rPr>
          <w:i/>
          <w:spacing w:val="-4"/>
          <w:sz w:val="28"/>
          <w:szCs w:val="28"/>
          <w:lang w:val="vi-VN"/>
        </w:rPr>
        <w:t>-</w:t>
      </w:r>
      <w:r w:rsidRPr="00AB4E94">
        <w:rPr>
          <w:bCs/>
          <w:i/>
          <w:iCs/>
          <w:spacing w:val="-4"/>
          <w:sz w:val="28"/>
          <w:szCs w:val="28"/>
          <w:lang w:val="vi-VN"/>
        </w:rPr>
        <w:t xml:space="preserve"> Thủ tục đăng ký sơ tuyển</w:t>
      </w:r>
      <w:r w:rsidRPr="00D93D9E">
        <w:rPr>
          <w:bCs/>
          <w:i/>
          <w:iCs/>
          <w:spacing w:val="-4"/>
          <w:sz w:val="28"/>
          <w:szCs w:val="28"/>
          <w:lang w:val="vi-VN"/>
        </w:rPr>
        <w:t xml:space="preserve">: </w:t>
      </w:r>
      <w:r w:rsidRPr="00D93D9E">
        <w:rPr>
          <w:bCs/>
          <w:iCs/>
          <w:spacing w:val="-4"/>
          <w:sz w:val="28"/>
          <w:szCs w:val="28"/>
          <w:lang w:val="vi-VN"/>
        </w:rPr>
        <w:t>n</w:t>
      </w:r>
      <w:r w:rsidRPr="00AB4E94">
        <w:rPr>
          <w:bCs/>
          <w:iCs/>
          <w:spacing w:val="-4"/>
          <w:sz w:val="28"/>
          <w:szCs w:val="28"/>
          <w:lang w:val="vi-VN"/>
        </w:rPr>
        <w:t>gười đăng ký sơ tuyển phải trực tiếp đến đăng ký và mang theo bản chính hoặc bản sao công chứng các loại giấy tờ: chứng minh</w:t>
      </w:r>
      <w:r w:rsidRPr="00D93D9E">
        <w:rPr>
          <w:bCs/>
          <w:iCs/>
          <w:spacing w:val="-4"/>
          <w:sz w:val="28"/>
          <w:szCs w:val="28"/>
          <w:lang w:val="vi-VN"/>
        </w:rPr>
        <w:t xml:space="preserve"> thư</w:t>
      </w:r>
      <w:r w:rsidRPr="00AB4E94">
        <w:rPr>
          <w:bCs/>
          <w:iCs/>
          <w:spacing w:val="-4"/>
          <w:sz w:val="28"/>
          <w:szCs w:val="28"/>
          <w:lang w:val="vi-VN"/>
        </w:rPr>
        <w:t xml:space="preserve"> nhân dân hoặc thẻ căn cước công dân</w:t>
      </w:r>
      <w:r w:rsidRPr="00D93D9E">
        <w:rPr>
          <w:bCs/>
          <w:iCs/>
          <w:spacing w:val="-4"/>
          <w:sz w:val="28"/>
          <w:szCs w:val="28"/>
          <w:lang w:val="vi-VN"/>
        </w:rPr>
        <w:t>;</w:t>
      </w:r>
      <w:r w:rsidRPr="00AB4E94">
        <w:rPr>
          <w:bCs/>
          <w:iCs/>
          <w:spacing w:val="-4"/>
          <w:sz w:val="28"/>
          <w:szCs w:val="28"/>
          <w:lang w:val="vi-VN"/>
        </w:rPr>
        <w:t xml:space="preserve"> giấy khai sinh</w:t>
      </w:r>
      <w:r w:rsidRPr="00D93D9E">
        <w:rPr>
          <w:bCs/>
          <w:iCs/>
          <w:spacing w:val="-4"/>
          <w:sz w:val="28"/>
          <w:szCs w:val="28"/>
          <w:lang w:val="vi-VN"/>
        </w:rPr>
        <w:t xml:space="preserve">, bằng tốt nghiệp trung học phổ thông; </w:t>
      </w:r>
      <w:r w:rsidRPr="00AB4E94">
        <w:rPr>
          <w:bCs/>
          <w:iCs/>
          <w:spacing w:val="-4"/>
          <w:sz w:val="28"/>
          <w:szCs w:val="28"/>
          <w:lang w:val="vi-VN"/>
        </w:rPr>
        <w:t>bằng tốt nghiệp đại học cùng bảng điểm</w:t>
      </w:r>
      <w:r w:rsidRPr="00D93D9E">
        <w:rPr>
          <w:bCs/>
          <w:iCs/>
          <w:spacing w:val="-4"/>
          <w:sz w:val="28"/>
          <w:szCs w:val="28"/>
          <w:lang w:val="vi-VN"/>
        </w:rPr>
        <w:t>;</w:t>
      </w:r>
      <w:r w:rsidRPr="00AB4E94">
        <w:rPr>
          <w:bCs/>
          <w:iCs/>
          <w:spacing w:val="-4"/>
          <w:sz w:val="28"/>
          <w:szCs w:val="28"/>
          <w:lang w:val="vi-VN"/>
        </w:rPr>
        <w:t xml:space="preserve"> </w:t>
      </w:r>
      <w:r w:rsidRPr="00D93D9E">
        <w:rPr>
          <w:bCs/>
          <w:iCs/>
          <w:spacing w:val="-4"/>
          <w:sz w:val="28"/>
          <w:szCs w:val="28"/>
          <w:lang w:val="vi-VN"/>
        </w:rPr>
        <w:t xml:space="preserve">bằng thạc sĩ, bằng tiến sĩ, </w:t>
      </w:r>
      <w:r w:rsidRPr="00AB4E94">
        <w:rPr>
          <w:bCs/>
          <w:iCs/>
          <w:spacing w:val="-4"/>
          <w:sz w:val="28"/>
          <w:szCs w:val="28"/>
          <w:lang w:val="vi-VN"/>
        </w:rPr>
        <w:t>chứng chỉ ngoại ngữ quốc tế</w:t>
      </w:r>
      <w:r w:rsidRPr="00D93D9E">
        <w:rPr>
          <w:bCs/>
          <w:iCs/>
          <w:spacing w:val="-4"/>
          <w:sz w:val="28"/>
          <w:szCs w:val="28"/>
          <w:lang w:val="vi-VN"/>
        </w:rPr>
        <w:t xml:space="preserve"> (</w:t>
      </w:r>
      <w:r w:rsidRPr="00D93D9E">
        <w:rPr>
          <w:bCs/>
          <w:i/>
          <w:iCs/>
          <w:spacing w:val="-4"/>
          <w:sz w:val="28"/>
          <w:szCs w:val="28"/>
          <w:lang w:val="vi-VN"/>
        </w:rPr>
        <w:t>nếu có</w:t>
      </w:r>
      <w:r w:rsidRPr="00D93D9E">
        <w:rPr>
          <w:bCs/>
          <w:iCs/>
          <w:spacing w:val="-4"/>
          <w:sz w:val="28"/>
          <w:szCs w:val="28"/>
          <w:lang w:val="vi-VN"/>
        </w:rPr>
        <w:t>). Trường hợp thí sinh tại thời điểm đăng ký dự tuyển chưa thi tốt nghiệp đại học hoặc chưa thi chứng ngoại ngữ quốc tế thì cho viết cam kết hoàn thiện, bổ sung hồ sơ về văn bằng, chứng chỉ</w:t>
      </w:r>
      <w:r w:rsidR="0032610D" w:rsidRPr="0032610D">
        <w:rPr>
          <w:bCs/>
          <w:iCs/>
          <w:spacing w:val="-4"/>
          <w:sz w:val="28"/>
          <w:szCs w:val="28"/>
          <w:lang w:val="vi-VN"/>
        </w:rPr>
        <w:t xml:space="preserve"> </w:t>
      </w:r>
      <w:r w:rsidR="0032610D" w:rsidRPr="0032610D">
        <w:rPr>
          <w:b/>
          <w:bCs/>
          <w:iCs/>
          <w:spacing w:val="-4"/>
          <w:sz w:val="28"/>
          <w:szCs w:val="28"/>
          <w:lang w:val="vi-VN"/>
        </w:rPr>
        <w:t xml:space="preserve">trước ngày </w:t>
      </w:r>
      <w:r w:rsidR="003E6F9E" w:rsidRPr="003E6F9E">
        <w:rPr>
          <w:b/>
          <w:bCs/>
          <w:iCs/>
          <w:spacing w:val="-4"/>
          <w:sz w:val="28"/>
          <w:szCs w:val="28"/>
          <w:lang w:val="vi-VN"/>
        </w:rPr>
        <w:t>01</w:t>
      </w:r>
      <w:r w:rsidR="0032610D" w:rsidRPr="0032610D">
        <w:rPr>
          <w:b/>
          <w:bCs/>
          <w:iCs/>
          <w:spacing w:val="-4"/>
          <w:sz w:val="28"/>
          <w:szCs w:val="28"/>
          <w:lang w:val="vi-VN"/>
        </w:rPr>
        <w:t>/1</w:t>
      </w:r>
      <w:r w:rsidR="003E6F9E" w:rsidRPr="003E6F9E">
        <w:rPr>
          <w:b/>
          <w:bCs/>
          <w:iCs/>
          <w:spacing w:val="-4"/>
          <w:sz w:val="28"/>
          <w:szCs w:val="28"/>
          <w:lang w:val="vi-VN"/>
        </w:rPr>
        <w:t>1</w:t>
      </w:r>
      <w:r w:rsidR="0032610D" w:rsidRPr="0032610D">
        <w:rPr>
          <w:b/>
          <w:bCs/>
          <w:iCs/>
          <w:spacing w:val="-4"/>
          <w:sz w:val="28"/>
          <w:szCs w:val="28"/>
          <w:lang w:val="vi-VN"/>
        </w:rPr>
        <w:t>/2022</w:t>
      </w:r>
      <w:r w:rsidRPr="00D93D9E">
        <w:rPr>
          <w:bCs/>
          <w:iCs/>
          <w:spacing w:val="-4"/>
          <w:sz w:val="28"/>
          <w:szCs w:val="28"/>
          <w:lang w:val="vi-VN"/>
        </w:rPr>
        <w:t>.</w:t>
      </w:r>
    </w:p>
    <w:p w:rsidR="00C80192" w:rsidRPr="00D93D9E" w:rsidRDefault="00C80192" w:rsidP="002713E0">
      <w:pPr>
        <w:tabs>
          <w:tab w:val="left" w:pos="709"/>
        </w:tabs>
        <w:spacing w:before="120" w:after="120" w:line="320" w:lineRule="exact"/>
        <w:ind w:firstLine="709"/>
        <w:jc w:val="both"/>
        <w:rPr>
          <w:bCs/>
          <w:iCs/>
          <w:sz w:val="28"/>
          <w:szCs w:val="28"/>
          <w:lang w:val="vi-VN"/>
        </w:rPr>
      </w:pPr>
      <w:r w:rsidRPr="00242319">
        <w:rPr>
          <w:bCs/>
          <w:i/>
          <w:iCs/>
          <w:sz w:val="28"/>
          <w:szCs w:val="28"/>
          <w:lang w:val="vi-VN"/>
        </w:rPr>
        <w:t>-</w:t>
      </w:r>
      <w:r w:rsidRPr="00D93D9E">
        <w:rPr>
          <w:bCs/>
          <w:i/>
          <w:iCs/>
          <w:sz w:val="28"/>
          <w:szCs w:val="28"/>
          <w:lang w:val="vi-VN"/>
        </w:rPr>
        <w:t xml:space="preserve"> </w:t>
      </w:r>
      <w:r w:rsidRPr="00242319">
        <w:rPr>
          <w:i/>
          <w:sz w:val="28"/>
          <w:szCs w:val="28"/>
          <w:lang w:val="vi-VN"/>
        </w:rPr>
        <w:t>Tiến hành sơ tuyển</w:t>
      </w:r>
      <w:r w:rsidRPr="00D93D9E">
        <w:rPr>
          <w:bCs/>
          <w:iCs/>
          <w:sz w:val="28"/>
          <w:szCs w:val="28"/>
          <w:lang w:val="vi-VN"/>
        </w:rPr>
        <w:t xml:space="preserve">: </w:t>
      </w:r>
    </w:p>
    <w:p w:rsidR="00C80192" w:rsidRPr="00C93084" w:rsidRDefault="00C80192" w:rsidP="002713E0">
      <w:pPr>
        <w:tabs>
          <w:tab w:val="left" w:pos="763"/>
        </w:tabs>
        <w:spacing w:before="120" w:after="120" w:line="320" w:lineRule="exact"/>
        <w:ind w:firstLine="709"/>
        <w:jc w:val="both"/>
        <w:rPr>
          <w:sz w:val="28"/>
          <w:szCs w:val="28"/>
          <w:lang w:val="vi-VN"/>
        </w:rPr>
      </w:pPr>
      <w:r w:rsidRPr="00D93D9E">
        <w:rPr>
          <w:sz w:val="28"/>
          <w:szCs w:val="28"/>
          <w:lang w:val="vi-VN"/>
        </w:rPr>
        <w:t xml:space="preserve">+ Đơn vị sơ tuyển trực tiếp chụp ảnh cho người đăng ký dự tuyển, giữ lại ảnh để dán, đóng dấu giáp lai vào phiếu khám sức khỏe, thẩm tra lý lịch, phiếu đăng ký tuyển sinh trình độ đại học CAND, giấy chứng nhận sơ tuyển; chuyển cho các trường CAND dán vào thẻ dự thi, bảng ảnh phòng thi; trả ảnh cho người dự tuyển </w:t>
      </w:r>
      <w:r w:rsidR="00C93084">
        <w:rPr>
          <w:sz w:val="28"/>
          <w:szCs w:val="28"/>
          <w:lang w:val="vi-VN"/>
        </w:rPr>
        <w:t>sử dụng dán vào lý lịch tự khai</w:t>
      </w:r>
      <w:r w:rsidR="00C93084" w:rsidRPr="00C93084">
        <w:rPr>
          <w:sz w:val="28"/>
          <w:szCs w:val="28"/>
          <w:lang w:val="vi-VN"/>
        </w:rPr>
        <w:t xml:space="preserve"> (Phí chụp ảnh người dự tuyển do Công an các huyện, thành phố thu theo thời giá hiện tại địa phương).</w:t>
      </w:r>
    </w:p>
    <w:p w:rsidR="00C80192" w:rsidRPr="0080567F" w:rsidRDefault="00C80192" w:rsidP="002713E0">
      <w:pPr>
        <w:tabs>
          <w:tab w:val="left" w:pos="763"/>
        </w:tabs>
        <w:spacing w:before="120" w:after="120" w:line="320" w:lineRule="exact"/>
        <w:ind w:firstLine="709"/>
        <w:jc w:val="both"/>
        <w:rPr>
          <w:sz w:val="28"/>
          <w:szCs w:val="28"/>
          <w:lang w:val="vi-VN"/>
        </w:rPr>
      </w:pPr>
      <w:r w:rsidRPr="00242319">
        <w:rPr>
          <w:sz w:val="28"/>
          <w:szCs w:val="28"/>
          <w:lang w:val="vi-VN"/>
        </w:rPr>
        <w:t xml:space="preserve">+ </w:t>
      </w:r>
      <w:r w:rsidR="005236E1">
        <w:rPr>
          <w:sz w:val="28"/>
          <w:szCs w:val="28"/>
          <w:lang w:val="vi-VN"/>
        </w:rPr>
        <w:t>K</w:t>
      </w:r>
      <w:r w:rsidRPr="00242319">
        <w:rPr>
          <w:sz w:val="28"/>
          <w:szCs w:val="28"/>
          <w:lang w:val="vi-VN"/>
        </w:rPr>
        <w:t>iểm tra</w:t>
      </w:r>
      <w:r w:rsidRPr="00D93D9E">
        <w:rPr>
          <w:sz w:val="28"/>
          <w:szCs w:val="28"/>
          <w:lang w:val="vi-VN"/>
        </w:rPr>
        <w:t xml:space="preserve"> bằng tốt nghiệp trung học phổ thông; kiểm tra</w:t>
      </w:r>
      <w:r w:rsidRPr="00242319">
        <w:rPr>
          <w:sz w:val="28"/>
          <w:szCs w:val="28"/>
          <w:lang w:val="vi-VN"/>
        </w:rPr>
        <w:t xml:space="preserve"> xếp loại bằng tốt nghiệp đại học; </w:t>
      </w:r>
      <w:r w:rsidRPr="00D93D9E">
        <w:rPr>
          <w:sz w:val="28"/>
          <w:szCs w:val="28"/>
          <w:lang w:val="vi-VN"/>
        </w:rPr>
        <w:t>kiểm tra</w:t>
      </w:r>
      <w:r w:rsidRPr="00242319">
        <w:rPr>
          <w:sz w:val="28"/>
          <w:szCs w:val="28"/>
          <w:lang w:val="vi-VN"/>
        </w:rPr>
        <w:t xml:space="preserve"> ngành, chuyên ngành tốt nghiệp đúng </w:t>
      </w:r>
      <w:r w:rsidRPr="00D93D9E">
        <w:rPr>
          <w:sz w:val="28"/>
          <w:szCs w:val="28"/>
          <w:lang w:val="vi-VN"/>
        </w:rPr>
        <w:t>với</w:t>
      </w:r>
      <w:r w:rsidRPr="00242319">
        <w:rPr>
          <w:sz w:val="28"/>
          <w:szCs w:val="28"/>
          <w:lang w:val="vi-VN"/>
        </w:rPr>
        <w:t xml:space="preserve"> </w:t>
      </w:r>
      <w:r w:rsidRPr="00D93D9E">
        <w:rPr>
          <w:sz w:val="28"/>
          <w:szCs w:val="28"/>
          <w:lang w:val="vi-VN"/>
        </w:rPr>
        <w:t>lĩnh vực đào tạo, nhóm ngành đào tạo trong danh mục tuyển sinh của các</w:t>
      </w:r>
      <w:r w:rsidRPr="00242319">
        <w:rPr>
          <w:sz w:val="28"/>
          <w:szCs w:val="28"/>
          <w:lang w:val="vi-VN"/>
        </w:rPr>
        <w:t xml:space="preserve"> </w:t>
      </w:r>
      <w:r w:rsidRPr="00D93D9E">
        <w:rPr>
          <w:sz w:val="28"/>
          <w:szCs w:val="28"/>
          <w:lang w:val="vi-VN"/>
        </w:rPr>
        <w:t>trường CAND;</w:t>
      </w:r>
      <w:r w:rsidRPr="00242319">
        <w:rPr>
          <w:sz w:val="28"/>
          <w:szCs w:val="28"/>
          <w:lang w:val="vi-VN"/>
        </w:rPr>
        <w:t xml:space="preserve"> kiểm tra</w:t>
      </w:r>
      <w:r w:rsidRPr="00D93D9E">
        <w:rPr>
          <w:sz w:val="28"/>
          <w:szCs w:val="28"/>
          <w:lang w:val="vi-VN"/>
        </w:rPr>
        <w:t xml:space="preserve"> bằng thạc sĩ, bằng tiến sĩ,</w:t>
      </w:r>
      <w:r w:rsidRPr="00242319">
        <w:rPr>
          <w:sz w:val="28"/>
          <w:szCs w:val="28"/>
          <w:lang w:val="vi-VN"/>
        </w:rPr>
        <w:t xml:space="preserve"> chứng chỉ ngoại ngữ quốc tế </w:t>
      </w:r>
      <w:r w:rsidRPr="00242319">
        <w:rPr>
          <w:i/>
          <w:sz w:val="28"/>
          <w:szCs w:val="28"/>
          <w:lang w:val="vi-VN"/>
        </w:rPr>
        <w:t>(nếu có)</w:t>
      </w:r>
      <w:r w:rsidR="0080567F" w:rsidRPr="0080567F">
        <w:rPr>
          <w:i/>
          <w:sz w:val="28"/>
          <w:szCs w:val="28"/>
          <w:lang w:val="vi-VN"/>
        </w:rPr>
        <w:t>.</w:t>
      </w:r>
    </w:p>
    <w:p w:rsidR="00C80192" w:rsidRPr="00795E28" w:rsidRDefault="00C80192" w:rsidP="002713E0">
      <w:pPr>
        <w:spacing w:before="120" w:after="120" w:line="320" w:lineRule="exact"/>
        <w:ind w:firstLine="709"/>
        <w:jc w:val="both"/>
        <w:rPr>
          <w:sz w:val="28"/>
          <w:szCs w:val="28"/>
          <w:lang w:val="vi-VN"/>
        </w:rPr>
      </w:pPr>
      <w:r w:rsidRPr="00795E28">
        <w:rPr>
          <w:sz w:val="28"/>
          <w:szCs w:val="28"/>
          <w:lang w:val="vi-VN"/>
        </w:rPr>
        <w:t xml:space="preserve">+ </w:t>
      </w:r>
      <w:r w:rsidR="008F167E" w:rsidRPr="00795E28">
        <w:rPr>
          <w:sz w:val="28"/>
          <w:szCs w:val="28"/>
          <w:lang w:val="vi-VN"/>
        </w:rPr>
        <w:t xml:space="preserve">Công an cấp huyện </w:t>
      </w:r>
      <w:r w:rsidR="008163BB" w:rsidRPr="00795E28">
        <w:rPr>
          <w:sz w:val="28"/>
          <w:szCs w:val="28"/>
          <w:lang w:val="vi-VN"/>
        </w:rPr>
        <w:t>k</w:t>
      </w:r>
      <w:r w:rsidRPr="00795E28">
        <w:rPr>
          <w:sz w:val="28"/>
          <w:szCs w:val="28"/>
          <w:lang w:val="vi-VN"/>
        </w:rPr>
        <w:t xml:space="preserve">iểm tra </w:t>
      </w:r>
      <w:r w:rsidR="0084309B" w:rsidRPr="00795E28">
        <w:rPr>
          <w:sz w:val="28"/>
          <w:szCs w:val="28"/>
          <w:lang w:val="vi-VN"/>
        </w:rPr>
        <w:t xml:space="preserve">sơ </w:t>
      </w:r>
      <w:r w:rsidR="00A562DE">
        <w:rPr>
          <w:sz w:val="28"/>
          <w:szCs w:val="28"/>
        </w:rPr>
        <w:t xml:space="preserve">bộ </w:t>
      </w:r>
      <w:r w:rsidRPr="00795E28">
        <w:rPr>
          <w:sz w:val="28"/>
          <w:szCs w:val="28"/>
          <w:lang w:val="vi-VN"/>
        </w:rPr>
        <w:t>sức khỏe</w:t>
      </w:r>
      <w:r w:rsidR="00ED6197" w:rsidRPr="00795E28">
        <w:rPr>
          <w:sz w:val="28"/>
          <w:szCs w:val="28"/>
          <w:lang w:val="vi-VN"/>
        </w:rPr>
        <w:t xml:space="preserve"> chiều cao, cân nặng, hình thể, …</w:t>
      </w:r>
      <w:r w:rsidR="00795E28" w:rsidRPr="00795E28">
        <w:rPr>
          <w:sz w:val="28"/>
          <w:szCs w:val="28"/>
          <w:lang w:val="vi-VN"/>
        </w:rPr>
        <w:t xml:space="preserve"> của thí sinh </w:t>
      </w:r>
      <w:r w:rsidR="009B03E9" w:rsidRPr="009B03E9">
        <w:rPr>
          <w:sz w:val="28"/>
          <w:szCs w:val="28"/>
          <w:lang w:val="vi-VN"/>
        </w:rPr>
        <w:t xml:space="preserve">khi </w:t>
      </w:r>
      <w:r w:rsidR="00795E28" w:rsidRPr="00795E28">
        <w:rPr>
          <w:sz w:val="28"/>
          <w:szCs w:val="28"/>
          <w:lang w:val="vi-VN"/>
        </w:rPr>
        <w:t>đăng ký dự tuyển</w:t>
      </w:r>
      <w:r w:rsidR="009B03E9" w:rsidRPr="009B03E9">
        <w:rPr>
          <w:sz w:val="28"/>
          <w:szCs w:val="28"/>
          <w:lang w:val="vi-VN"/>
        </w:rPr>
        <w:t>;</w:t>
      </w:r>
      <w:r w:rsidR="00ED6197" w:rsidRPr="00795E28">
        <w:rPr>
          <w:sz w:val="28"/>
          <w:szCs w:val="28"/>
          <w:lang w:val="vi-VN"/>
        </w:rPr>
        <w:t xml:space="preserve"> chỉ tiếp nhận hồ sơ đối với các trường hợp đảm bảo chiều cao, cân nặng theo quy định. Thời gian khám sức khỏe</w:t>
      </w:r>
      <w:r w:rsidR="00013A0C" w:rsidRPr="00795E28">
        <w:rPr>
          <w:sz w:val="28"/>
          <w:szCs w:val="28"/>
          <w:lang w:val="vi-VN"/>
        </w:rPr>
        <w:t xml:space="preserve"> sơ tuyển</w:t>
      </w:r>
      <w:r w:rsidR="009B03E9" w:rsidRPr="009B03E9">
        <w:rPr>
          <w:sz w:val="28"/>
          <w:szCs w:val="28"/>
          <w:lang w:val="vi-VN"/>
        </w:rPr>
        <w:t xml:space="preserve"> tại Bệnh xá Công an tỉnh</w:t>
      </w:r>
      <w:r w:rsidR="00013A0C" w:rsidRPr="00795E28">
        <w:rPr>
          <w:sz w:val="28"/>
          <w:szCs w:val="28"/>
          <w:lang w:val="vi-VN"/>
        </w:rPr>
        <w:t xml:space="preserve"> </w:t>
      </w:r>
      <w:r w:rsidR="00013A0C" w:rsidRPr="00795E28">
        <w:rPr>
          <w:b/>
          <w:sz w:val="28"/>
          <w:szCs w:val="28"/>
          <w:lang w:val="vi-VN"/>
        </w:rPr>
        <w:t>dự kiến ngày 17,18/10/2022</w:t>
      </w:r>
      <w:r w:rsidR="00013A0C" w:rsidRPr="00795E28">
        <w:rPr>
          <w:sz w:val="28"/>
          <w:szCs w:val="28"/>
          <w:lang w:val="vi-VN"/>
        </w:rPr>
        <w:t>.</w:t>
      </w:r>
    </w:p>
    <w:p w:rsidR="00970DF9" w:rsidRDefault="00C80192" w:rsidP="002713E0">
      <w:pPr>
        <w:tabs>
          <w:tab w:val="left" w:pos="763"/>
        </w:tabs>
        <w:spacing w:before="120" w:after="120" w:line="320" w:lineRule="exact"/>
        <w:ind w:firstLine="709"/>
        <w:jc w:val="both"/>
        <w:rPr>
          <w:sz w:val="28"/>
          <w:szCs w:val="28"/>
        </w:rPr>
      </w:pPr>
      <w:r w:rsidRPr="00795E28">
        <w:rPr>
          <w:sz w:val="28"/>
          <w:szCs w:val="28"/>
          <w:lang w:val="vi-VN"/>
        </w:rPr>
        <w:t xml:space="preserve">+ </w:t>
      </w:r>
      <w:r w:rsidR="00E8645F" w:rsidRPr="00795E28">
        <w:rPr>
          <w:sz w:val="28"/>
          <w:szCs w:val="28"/>
          <w:lang w:val="vi-VN"/>
        </w:rPr>
        <w:t xml:space="preserve">Công an cấp huyện tiến </w:t>
      </w:r>
      <w:r w:rsidR="00037593" w:rsidRPr="00795E28">
        <w:rPr>
          <w:sz w:val="28"/>
          <w:szCs w:val="28"/>
          <w:lang w:val="vi-VN"/>
        </w:rPr>
        <w:t>hành t</w:t>
      </w:r>
      <w:r w:rsidRPr="00795E28">
        <w:rPr>
          <w:sz w:val="28"/>
          <w:szCs w:val="28"/>
          <w:lang w:val="vi-VN"/>
        </w:rPr>
        <w:t>hẩm tra, xác minh về tiêu chuẩn chính trị</w:t>
      </w:r>
      <w:r w:rsidR="00037593" w:rsidRPr="00795E28">
        <w:rPr>
          <w:sz w:val="28"/>
          <w:szCs w:val="28"/>
          <w:lang w:val="vi-VN"/>
        </w:rPr>
        <w:t xml:space="preserve"> của thí sinh ngay sau khi đăng ký</w:t>
      </w:r>
      <w:r w:rsidR="00970DF9">
        <w:rPr>
          <w:sz w:val="28"/>
          <w:szCs w:val="28"/>
          <w:lang w:val="vi-VN"/>
        </w:rPr>
        <w:t xml:space="preserve"> dự tuyển</w:t>
      </w:r>
      <w:r w:rsidR="00970DF9" w:rsidRPr="00970DF9">
        <w:rPr>
          <w:sz w:val="28"/>
          <w:szCs w:val="28"/>
          <w:lang w:val="vi-VN"/>
        </w:rPr>
        <w:t>.</w:t>
      </w:r>
    </w:p>
    <w:p w:rsidR="00C80192" w:rsidRPr="00D93D9E" w:rsidRDefault="00C80192" w:rsidP="002713E0">
      <w:pPr>
        <w:tabs>
          <w:tab w:val="left" w:pos="763"/>
        </w:tabs>
        <w:spacing w:before="120" w:after="120" w:line="320" w:lineRule="exact"/>
        <w:ind w:firstLine="709"/>
        <w:jc w:val="both"/>
        <w:rPr>
          <w:sz w:val="28"/>
          <w:szCs w:val="28"/>
          <w:lang w:val="vi-VN"/>
        </w:rPr>
      </w:pPr>
      <w:r w:rsidRPr="00D93D9E">
        <w:rPr>
          <w:sz w:val="28"/>
          <w:szCs w:val="28"/>
          <w:lang w:val="vi-VN"/>
        </w:rPr>
        <w:t>+ Cấp giấy chứng nhận sơ tuyển</w:t>
      </w:r>
      <w:r w:rsidR="00970DF9">
        <w:rPr>
          <w:sz w:val="28"/>
          <w:szCs w:val="28"/>
        </w:rPr>
        <w:t xml:space="preserve"> (Do Hội đồng sơ tuyển của Công an tỉnh cấp)</w:t>
      </w:r>
      <w:r w:rsidRPr="00D93D9E">
        <w:rPr>
          <w:sz w:val="28"/>
          <w:szCs w:val="28"/>
          <w:lang w:val="vi-VN"/>
        </w:rPr>
        <w:t>.</w:t>
      </w:r>
    </w:p>
    <w:p w:rsidR="00C80192" w:rsidRPr="0057632A" w:rsidRDefault="00C80192" w:rsidP="002713E0">
      <w:pPr>
        <w:spacing w:before="120" w:after="120" w:line="320" w:lineRule="exact"/>
        <w:ind w:firstLine="709"/>
        <w:jc w:val="both"/>
        <w:rPr>
          <w:b/>
          <w:sz w:val="28"/>
          <w:szCs w:val="28"/>
          <w:lang w:val="vi-VN"/>
        </w:rPr>
      </w:pPr>
      <w:r w:rsidRPr="00D93D9E">
        <w:rPr>
          <w:b/>
          <w:sz w:val="28"/>
          <w:szCs w:val="28"/>
          <w:lang w:val="vi-VN"/>
        </w:rPr>
        <w:t xml:space="preserve">13. Hồ sơ </w:t>
      </w:r>
      <w:r w:rsidR="00E46499" w:rsidRPr="0057632A">
        <w:rPr>
          <w:b/>
          <w:sz w:val="28"/>
          <w:szCs w:val="28"/>
          <w:lang w:val="vi-VN"/>
        </w:rPr>
        <w:t>đăng ký dự tuyển</w:t>
      </w:r>
    </w:p>
    <w:p w:rsidR="00643A1E" w:rsidRPr="00643A1E" w:rsidRDefault="00643A1E" w:rsidP="002713E0">
      <w:pPr>
        <w:spacing w:before="120" w:after="120" w:line="320" w:lineRule="exact"/>
        <w:ind w:firstLine="709"/>
        <w:jc w:val="both"/>
        <w:rPr>
          <w:sz w:val="28"/>
          <w:szCs w:val="28"/>
          <w:lang w:val="vi-VN"/>
        </w:rPr>
      </w:pPr>
      <w:r w:rsidRPr="00643A1E">
        <w:rPr>
          <w:sz w:val="28"/>
          <w:szCs w:val="28"/>
          <w:lang w:val="vi-VN"/>
        </w:rPr>
        <w:lastRenderedPageBreak/>
        <w:t>- Bìa hồ sơ tuyển sinh;</w:t>
      </w:r>
    </w:p>
    <w:p w:rsidR="00643A1E" w:rsidRPr="00643A1E" w:rsidRDefault="00643A1E" w:rsidP="002713E0">
      <w:pPr>
        <w:spacing w:before="120" w:after="120" w:line="320" w:lineRule="exact"/>
        <w:ind w:firstLine="709"/>
        <w:jc w:val="both"/>
        <w:rPr>
          <w:sz w:val="28"/>
          <w:szCs w:val="28"/>
          <w:lang w:val="vi-VN"/>
        </w:rPr>
      </w:pPr>
      <w:r w:rsidRPr="00643A1E">
        <w:rPr>
          <w:sz w:val="28"/>
          <w:szCs w:val="28"/>
          <w:lang w:val="vi-VN"/>
        </w:rPr>
        <w:t>- Lý lịch tự khai</w:t>
      </w:r>
      <w:r w:rsidR="00271713">
        <w:rPr>
          <w:sz w:val="28"/>
          <w:szCs w:val="28"/>
        </w:rPr>
        <w:t xml:space="preserve"> (đưa vào hồ sơ nhập học)</w:t>
      </w:r>
      <w:r w:rsidRPr="00643A1E">
        <w:rPr>
          <w:sz w:val="28"/>
          <w:szCs w:val="28"/>
          <w:lang w:val="vi-VN"/>
        </w:rPr>
        <w:t>;</w:t>
      </w:r>
    </w:p>
    <w:p w:rsidR="00643A1E" w:rsidRPr="00271713" w:rsidRDefault="00643A1E" w:rsidP="002713E0">
      <w:pPr>
        <w:spacing w:before="120" w:after="120" w:line="320" w:lineRule="exact"/>
        <w:ind w:firstLine="709"/>
        <w:jc w:val="both"/>
        <w:rPr>
          <w:sz w:val="28"/>
          <w:szCs w:val="28"/>
        </w:rPr>
      </w:pPr>
      <w:r w:rsidRPr="00643A1E">
        <w:rPr>
          <w:sz w:val="28"/>
          <w:szCs w:val="28"/>
          <w:lang w:val="vi-VN"/>
        </w:rPr>
        <w:t>- Thẩm tra lý lịch</w:t>
      </w:r>
      <w:r w:rsidR="00271713">
        <w:rPr>
          <w:sz w:val="28"/>
          <w:szCs w:val="28"/>
        </w:rPr>
        <w:t xml:space="preserve"> (đưa vào hồ sơ nhập </w:t>
      </w:r>
      <w:r w:rsidR="007D37B8">
        <w:rPr>
          <w:sz w:val="28"/>
          <w:szCs w:val="28"/>
        </w:rPr>
        <w:t>học)</w:t>
      </w:r>
      <w:r w:rsidRPr="00643A1E">
        <w:rPr>
          <w:sz w:val="28"/>
          <w:szCs w:val="28"/>
          <w:lang w:val="vi-VN"/>
        </w:rPr>
        <w:t>;</w:t>
      </w:r>
      <w:r w:rsidR="00271713">
        <w:rPr>
          <w:sz w:val="28"/>
          <w:szCs w:val="28"/>
        </w:rPr>
        <w:t xml:space="preserve"> </w:t>
      </w:r>
    </w:p>
    <w:p w:rsidR="00C80192" w:rsidRPr="00321A4D" w:rsidRDefault="00C80192" w:rsidP="002713E0">
      <w:pPr>
        <w:spacing w:before="120" w:after="120" w:line="320" w:lineRule="exact"/>
        <w:ind w:firstLine="709"/>
        <w:jc w:val="both"/>
        <w:rPr>
          <w:sz w:val="28"/>
          <w:szCs w:val="28"/>
          <w:lang w:val="vi-VN"/>
        </w:rPr>
      </w:pPr>
      <w:r w:rsidRPr="00D93D9E">
        <w:rPr>
          <w:sz w:val="28"/>
          <w:szCs w:val="28"/>
          <w:lang w:val="vi-VN"/>
        </w:rPr>
        <w:t>- Đơn xin dự tuyển (theo mẫu của Bộ Công an)</w:t>
      </w:r>
      <w:r w:rsidR="00321A4D" w:rsidRPr="00321A4D">
        <w:rPr>
          <w:sz w:val="28"/>
          <w:szCs w:val="28"/>
          <w:lang w:val="vi-VN"/>
        </w:rPr>
        <w:t>;</w:t>
      </w:r>
    </w:p>
    <w:p w:rsidR="00C80192" w:rsidRPr="00321A4D" w:rsidRDefault="00C80192" w:rsidP="002713E0">
      <w:pPr>
        <w:spacing w:before="120" w:after="120" w:line="320" w:lineRule="exact"/>
        <w:ind w:firstLine="709"/>
        <w:jc w:val="both"/>
        <w:rPr>
          <w:spacing w:val="-8"/>
          <w:sz w:val="28"/>
          <w:szCs w:val="28"/>
          <w:lang w:val="vi-VN"/>
        </w:rPr>
      </w:pPr>
      <w:r w:rsidRPr="00D93D9E">
        <w:rPr>
          <w:spacing w:val="-8"/>
          <w:sz w:val="28"/>
          <w:szCs w:val="28"/>
          <w:lang w:val="vi-VN"/>
        </w:rPr>
        <w:t>- Phiếu đăng ký tuyển sinh trình độ đại học CAND (theo mẫu của Bộ Công an)</w:t>
      </w:r>
      <w:r w:rsidR="00321A4D" w:rsidRPr="00321A4D">
        <w:rPr>
          <w:spacing w:val="-8"/>
          <w:sz w:val="28"/>
          <w:szCs w:val="28"/>
          <w:lang w:val="vi-VN"/>
        </w:rPr>
        <w:t>;</w:t>
      </w:r>
    </w:p>
    <w:p w:rsidR="00C80192" w:rsidRPr="00D93D9E" w:rsidRDefault="00C80192" w:rsidP="002713E0">
      <w:pPr>
        <w:tabs>
          <w:tab w:val="left" w:pos="763"/>
        </w:tabs>
        <w:spacing w:before="120" w:after="120" w:line="320" w:lineRule="exact"/>
        <w:ind w:firstLine="709"/>
        <w:jc w:val="both"/>
        <w:rPr>
          <w:bCs/>
          <w:iCs/>
          <w:spacing w:val="-4"/>
          <w:sz w:val="28"/>
          <w:szCs w:val="28"/>
          <w:lang w:val="vi-VN"/>
        </w:rPr>
      </w:pPr>
      <w:r w:rsidRPr="00D93D9E">
        <w:rPr>
          <w:spacing w:val="-4"/>
          <w:sz w:val="28"/>
          <w:szCs w:val="28"/>
          <w:lang w:val="vi-VN"/>
        </w:rPr>
        <w:t>-</w:t>
      </w:r>
      <w:r w:rsidRPr="00D93D9E">
        <w:rPr>
          <w:sz w:val="28"/>
          <w:szCs w:val="28"/>
          <w:lang w:val="vi-VN"/>
        </w:rPr>
        <w:t xml:space="preserve"> </w:t>
      </w:r>
      <w:r w:rsidR="00321A4D" w:rsidRPr="00321A4D">
        <w:rPr>
          <w:sz w:val="28"/>
          <w:szCs w:val="28"/>
          <w:lang w:val="vi-VN"/>
        </w:rPr>
        <w:t xml:space="preserve">02 </w:t>
      </w:r>
      <w:r w:rsidRPr="00D93D9E">
        <w:rPr>
          <w:sz w:val="28"/>
          <w:szCs w:val="28"/>
          <w:lang w:val="vi-VN"/>
        </w:rPr>
        <w:t>Bản sao được chứng thực từ bản chính:</w:t>
      </w:r>
      <w:r w:rsidRPr="00D93D9E">
        <w:rPr>
          <w:bCs/>
          <w:iCs/>
          <w:sz w:val="28"/>
          <w:szCs w:val="28"/>
          <w:lang w:val="vi-VN"/>
        </w:rPr>
        <w:t xml:space="preserve"> </w:t>
      </w:r>
      <w:r w:rsidRPr="005310CA">
        <w:rPr>
          <w:bCs/>
          <w:iCs/>
          <w:sz w:val="28"/>
          <w:szCs w:val="28"/>
          <w:lang w:val="vi-VN"/>
        </w:rPr>
        <w:t>chứng minh</w:t>
      </w:r>
      <w:r w:rsidRPr="00D93D9E">
        <w:rPr>
          <w:bCs/>
          <w:iCs/>
          <w:sz w:val="28"/>
          <w:szCs w:val="28"/>
          <w:lang w:val="vi-VN"/>
        </w:rPr>
        <w:t xml:space="preserve"> thư</w:t>
      </w:r>
      <w:r w:rsidRPr="005310CA">
        <w:rPr>
          <w:bCs/>
          <w:iCs/>
          <w:sz w:val="28"/>
          <w:szCs w:val="28"/>
          <w:lang w:val="vi-VN"/>
        </w:rPr>
        <w:t xml:space="preserve"> nhân dân hoặc thẻ căn cước công dân</w:t>
      </w:r>
      <w:r w:rsidRPr="00D93D9E">
        <w:rPr>
          <w:bCs/>
          <w:iCs/>
          <w:sz w:val="28"/>
          <w:szCs w:val="28"/>
          <w:lang w:val="vi-VN"/>
        </w:rPr>
        <w:t>; bằng tốt nghiệp trung học phổ thông;</w:t>
      </w:r>
      <w:r w:rsidRPr="005310CA">
        <w:rPr>
          <w:bCs/>
          <w:iCs/>
          <w:sz w:val="28"/>
          <w:szCs w:val="28"/>
          <w:lang w:val="vi-VN"/>
        </w:rPr>
        <w:t xml:space="preserve"> bằng tốt nghiệp đại học</w:t>
      </w:r>
      <w:r w:rsidRPr="00D93D9E">
        <w:rPr>
          <w:bCs/>
          <w:iCs/>
          <w:sz w:val="28"/>
          <w:szCs w:val="28"/>
          <w:lang w:val="vi-VN"/>
        </w:rPr>
        <w:t xml:space="preserve"> cùng</w:t>
      </w:r>
      <w:r w:rsidRPr="005310CA">
        <w:rPr>
          <w:bCs/>
          <w:iCs/>
          <w:sz w:val="28"/>
          <w:szCs w:val="28"/>
          <w:lang w:val="vi-VN"/>
        </w:rPr>
        <w:t xml:space="preserve"> bảng điểm</w:t>
      </w:r>
      <w:r w:rsidRPr="00D93D9E">
        <w:rPr>
          <w:bCs/>
          <w:iCs/>
          <w:sz w:val="28"/>
          <w:szCs w:val="28"/>
          <w:lang w:val="vi-VN"/>
        </w:rPr>
        <w:t>; bằng thạc sĩ, bằng tiến sĩ,</w:t>
      </w:r>
      <w:r w:rsidRPr="005310CA">
        <w:rPr>
          <w:bCs/>
          <w:iCs/>
          <w:sz w:val="28"/>
          <w:szCs w:val="28"/>
          <w:lang w:val="vi-VN"/>
        </w:rPr>
        <w:t xml:space="preserve"> chứng chỉ ngoại ngữ quốc tế</w:t>
      </w:r>
      <w:r w:rsidRPr="00D93D9E">
        <w:rPr>
          <w:bCs/>
          <w:iCs/>
          <w:sz w:val="28"/>
          <w:szCs w:val="28"/>
          <w:lang w:val="vi-VN"/>
        </w:rPr>
        <w:t xml:space="preserve"> (</w:t>
      </w:r>
      <w:r w:rsidRPr="00D93D9E">
        <w:rPr>
          <w:bCs/>
          <w:i/>
          <w:iCs/>
          <w:sz w:val="28"/>
          <w:szCs w:val="28"/>
          <w:lang w:val="vi-VN"/>
        </w:rPr>
        <w:t>nếu có</w:t>
      </w:r>
      <w:r w:rsidRPr="00D93D9E">
        <w:rPr>
          <w:bCs/>
          <w:iCs/>
          <w:sz w:val="28"/>
          <w:szCs w:val="28"/>
          <w:lang w:val="vi-VN"/>
        </w:rPr>
        <w:t>)</w:t>
      </w:r>
      <w:r w:rsidRPr="005310CA">
        <w:rPr>
          <w:bCs/>
          <w:iCs/>
          <w:sz w:val="28"/>
          <w:szCs w:val="28"/>
          <w:lang w:val="vi-VN"/>
        </w:rPr>
        <w:t>; giấy khai sinh</w:t>
      </w:r>
      <w:r w:rsidRPr="00D93D9E">
        <w:rPr>
          <w:bCs/>
          <w:iCs/>
          <w:sz w:val="28"/>
          <w:szCs w:val="28"/>
          <w:lang w:val="vi-VN"/>
        </w:rPr>
        <w:t>; giấy tờ chứng minh đối tượng ưu tiên theo quy định.</w:t>
      </w:r>
    </w:p>
    <w:p w:rsidR="00C80192" w:rsidRPr="003E6F9E" w:rsidRDefault="00C80192" w:rsidP="002713E0">
      <w:pPr>
        <w:tabs>
          <w:tab w:val="left" w:pos="763"/>
        </w:tabs>
        <w:spacing w:before="120" w:after="120" w:line="320" w:lineRule="exact"/>
        <w:ind w:firstLine="709"/>
        <w:jc w:val="both"/>
        <w:rPr>
          <w:bCs/>
          <w:iCs/>
          <w:sz w:val="28"/>
          <w:szCs w:val="28"/>
          <w:lang w:val="vi-VN"/>
        </w:rPr>
      </w:pPr>
      <w:r w:rsidRPr="00D93D9E">
        <w:rPr>
          <w:bCs/>
          <w:iCs/>
          <w:sz w:val="28"/>
          <w:szCs w:val="28"/>
          <w:lang w:val="vi-VN"/>
        </w:rPr>
        <w:t>- Đối với thí sinh dự tuyển là cán bộ, công chức, viên chức đang công tác tại các bộ, ngành ở Trung ương và địa phương, bổ sung các giấy tờ: bản sao các quyết định về xét lương, nâng bậc lương, bản sao sổ bảo hiểm xã hội, xác nhận lý lịch của cơ quan, đơn vị.</w:t>
      </w:r>
    </w:p>
    <w:p w:rsidR="00E40236" w:rsidRPr="003E6F9E" w:rsidRDefault="00E40236" w:rsidP="002713E0">
      <w:pPr>
        <w:tabs>
          <w:tab w:val="left" w:pos="763"/>
        </w:tabs>
        <w:spacing w:before="120" w:after="120" w:line="320" w:lineRule="exact"/>
        <w:ind w:firstLine="709"/>
        <w:jc w:val="both"/>
        <w:rPr>
          <w:bCs/>
          <w:iCs/>
          <w:sz w:val="28"/>
          <w:szCs w:val="28"/>
          <w:lang w:val="vi-VN"/>
        </w:rPr>
      </w:pPr>
      <w:r w:rsidRPr="003E6F9E">
        <w:rPr>
          <w:bCs/>
          <w:iCs/>
          <w:sz w:val="28"/>
          <w:szCs w:val="28"/>
          <w:lang w:val="vi-VN"/>
        </w:rPr>
        <w:t>- Tài liệu có liên quan khác.</w:t>
      </w:r>
    </w:p>
    <w:p w:rsidR="00C80192" w:rsidRPr="00D93D9E" w:rsidRDefault="00C80192" w:rsidP="002713E0">
      <w:pPr>
        <w:spacing w:before="120" w:after="120" w:line="320" w:lineRule="exact"/>
        <w:ind w:firstLine="709"/>
        <w:jc w:val="both"/>
        <w:rPr>
          <w:b/>
          <w:spacing w:val="-2"/>
          <w:sz w:val="28"/>
          <w:szCs w:val="28"/>
          <w:lang w:val="vi-VN"/>
        </w:rPr>
      </w:pPr>
      <w:r w:rsidRPr="00D93D9E">
        <w:rPr>
          <w:b/>
          <w:spacing w:val="-2"/>
          <w:sz w:val="28"/>
          <w:szCs w:val="28"/>
          <w:lang w:val="vi-VN"/>
        </w:rPr>
        <w:t>1</w:t>
      </w:r>
      <w:r w:rsidR="007831CE" w:rsidRPr="003E6F9E">
        <w:rPr>
          <w:b/>
          <w:spacing w:val="-2"/>
          <w:sz w:val="28"/>
          <w:szCs w:val="28"/>
          <w:lang w:val="vi-VN"/>
        </w:rPr>
        <w:t>4</w:t>
      </w:r>
      <w:r w:rsidRPr="00D93D9E">
        <w:rPr>
          <w:b/>
          <w:spacing w:val="-2"/>
          <w:sz w:val="28"/>
          <w:szCs w:val="28"/>
          <w:lang w:val="vi-VN"/>
        </w:rPr>
        <w:t>. Lệ phí tuyển sinh</w:t>
      </w:r>
    </w:p>
    <w:p w:rsidR="00C80192" w:rsidRPr="00D93D9E" w:rsidRDefault="00C80192" w:rsidP="002713E0">
      <w:pPr>
        <w:spacing w:before="120" w:after="120" w:line="320" w:lineRule="exact"/>
        <w:ind w:firstLine="709"/>
        <w:jc w:val="both"/>
        <w:rPr>
          <w:spacing w:val="-2"/>
          <w:sz w:val="28"/>
          <w:szCs w:val="28"/>
          <w:lang w:val="vi-VN"/>
        </w:rPr>
      </w:pPr>
      <w:r w:rsidRPr="00D93D9E">
        <w:rPr>
          <w:spacing w:val="-2"/>
          <w:sz w:val="28"/>
          <w:szCs w:val="28"/>
          <w:lang w:val="vi-VN"/>
        </w:rPr>
        <w:t>- Thí sinh nộp 100.000đ để phục vụ công tác sơ tuyển (ngoài lệ phí khám sức khỏe).</w:t>
      </w:r>
    </w:p>
    <w:p w:rsidR="000B55E8" w:rsidRPr="0012758F" w:rsidRDefault="00C80192" w:rsidP="002713E0">
      <w:pPr>
        <w:spacing w:before="120" w:after="120" w:line="320" w:lineRule="exact"/>
        <w:ind w:firstLine="709"/>
        <w:jc w:val="both"/>
        <w:rPr>
          <w:spacing w:val="-6"/>
          <w:sz w:val="28"/>
          <w:szCs w:val="28"/>
          <w:lang w:val="vi-VN"/>
        </w:rPr>
      </w:pPr>
      <w:r w:rsidRPr="00D93D9E">
        <w:rPr>
          <w:spacing w:val="-6"/>
          <w:sz w:val="28"/>
          <w:szCs w:val="28"/>
          <w:lang w:val="vi-VN"/>
        </w:rPr>
        <w:t xml:space="preserve">- </w:t>
      </w:r>
      <w:r w:rsidR="000B55E8" w:rsidRPr="000B55E8">
        <w:rPr>
          <w:spacing w:val="-6"/>
          <w:sz w:val="28"/>
          <w:szCs w:val="28"/>
          <w:lang w:val="vi-VN"/>
        </w:rPr>
        <w:t xml:space="preserve">Lệ phí để phục vụ công tác tổ chức thi tuyển do các </w:t>
      </w:r>
      <w:r w:rsidR="000404C8" w:rsidRPr="000404C8">
        <w:rPr>
          <w:spacing w:val="-6"/>
          <w:sz w:val="28"/>
          <w:szCs w:val="28"/>
          <w:lang w:val="vi-VN"/>
        </w:rPr>
        <w:t xml:space="preserve">trường CAND thu theo quy định (mức lệ phí Công an tỉnh </w:t>
      </w:r>
      <w:r w:rsidR="0012758F" w:rsidRPr="0012758F">
        <w:rPr>
          <w:spacing w:val="-6"/>
          <w:sz w:val="28"/>
          <w:szCs w:val="28"/>
          <w:lang w:val="vi-VN"/>
        </w:rPr>
        <w:t>sẽ thông báo sau).</w:t>
      </w:r>
    </w:p>
    <w:p w:rsidR="00C80192" w:rsidRPr="00242319" w:rsidRDefault="00EA045E" w:rsidP="002713E0">
      <w:pPr>
        <w:spacing w:before="120" w:after="120" w:line="320" w:lineRule="exact"/>
        <w:ind w:firstLine="709"/>
        <w:jc w:val="both"/>
        <w:rPr>
          <w:b/>
          <w:sz w:val="28"/>
          <w:szCs w:val="28"/>
        </w:rPr>
      </w:pPr>
      <w:r>
        <w:rPr>
          <w:b/>
          <w:sz w:val="28"/>
          <w:szCs w:val="28"/>
        </w:rPr>
        <w:t>15</w:t>
      </w:r>
      <w:r w:rsidR="00C80192" w:rsidRPr="00242319">
        <w:rPr>
          <w:b/>
          <w:sz w:val="28"/>
          <w:szCs w:val="28"/>
        </w:rPr>
        <w:t xml:space="preserve">. Thời gian tuyển </w:t>
      </w:r>
      <w:r w:rsidR="00C80192">
        <w:rPr>
          <w:b/>
          <w:sz w:val="28"/>
          <w:szCs w:val="28"/>
        </w:rPr>
        <w:t>sinh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67"/>
        <w:gridCol w:w="5603"/>
        <w:gridCol w:w="1265"/>
      </w:tblGrid>
      <w:tr w:rsidR="00C80192" w:rsidRPr="009466EF" w:rsidTr="00540A93">
        <w:trPr>
          <w:trHeight w:val="779"/>
          <w:tblHeader/>
        </w:trPr>
        <w:tc>
          <w:tcPr>
            <w:tcW w:w="537" w:type="dxa"/>
            <w:vAlign w:val="center"/>
          </w:tcPr>
          <w:p w:rsidR="00C80192" w:rsidRPr="006B3B41" w:rsidRDefault="00C80192" w:rsidP="00E13CFF">
            <w:pPr>
              <w:spacing w:before="60" w:after="60"/>
              <w:jc w:val="center"/>
              <w:rPr>
                <w:b/>
                <w:sz w:val="24"/>
                <w:szCs w:val="24"/>
              </w:rPr>
            </w:pPr>
            <w:r w:rsidRPr="006B3B41">
              <w:rPr>
                <w:b/>
                <w:sz w:val="24"/>
                <w:szCs w:val="24"/>
              </w:rPr>
              <w:t>TT</w:t>
            </w:r>
          </w:p>
        </w:tc>
        <w:tc>
          <w:tcPr>
            <w:tcW w:w="1667" w:type="dxa"/>
            <w:vAlign w:val="center"/>
          </w:tcPr>
          <w:p w:rsidR="00C80192" w:rsidRPr="006B3B41" w:rsidRDefault="00C80192" w:rsidP="00E13CFF">
            <w:pPr>
              <w:spacing w:before="60" w:after="60"/>
              <w:jc w:val="center"/>
              <w:rPr>
                <w:b/>
                <w:sz w:val="24"/>
                <w:szCs w:val="24"/>
              </w:rPr>
            </w:pPr>
            <w:r w:rsidRPr="006B3B41">
              <w:rPr>
                <w:b/>
                <w:sz w:val="24"/>
                <w:szCs w:val="24"/>
              </w:rPr>
              <w:t>Thời gian</w:t>
            </w:r>
          </w:p>
        </w:tc>
        <w:tc>
          <w:tcPr>
            <w:tcW w:w="5603" w:type="dxa"/>
            <w:vAlign w:val="center"/>
          </w:tcPr>
          <w:p w:rsidR="00C80192" w:rsidRPr="006B3B41" w:rsidRDefault="00C80192" w:rsidP="00E13CFF">
            <w:pPr>
              <w:spacing w:before="60" w:after="60"/>
              <w:jc w:val="center"/>
              <w:rPr>
                <w:b/>
                <w:sz w:val="24"/>
                <w:szCs w:val="24"/>
              </w:rPr>
            </w:pPr>
            <w:r w:rsidRPr="006B3B41">
              <w:rPr>
                <w:b/>
                <w:sz w:val="24"/>
                <w:szCs w:val="24"/>
              </w:rPr>
              <w:t>Nội dung</w:t>
            </w:r>
          </w:p>
        </w:tc>
        <w:tc>
          <w:tcPr>
            <w:tcW w:w="1265" w:type="dxa"/>
            <w:vAlign w:val="center"/>
          </w:tcPr>
          <w:p w:rsidR="00C80192" w:rsidRPr="006B3B41" w:rsidRDefault="00C80192" w:rsidP="00E13CFF">
            <w:pPr>
              <w:spacing w:before="60" w:after="60"/>
              <w:jc w:val="center"/>
              <w:rPr>
                <w:b/>
                <w:sz w:val="24"/>
                <w:szCs w:val="24"/>
              </w:rPr>
            </w:pPr>
            <w:r w:rsidRPr="006B3B41">
              <w:rPr>
                <w:b/>
                <w:sz w:val="24"/>
                <w:szCs w:val="24"/>
              </w:rPr>
              <w:t>Ghi chú</w:t>
            </w:r>
          </w:p>
        </w:tc>
      </w:tr>
      <w:tr w:rsidR="00C80192" w:rsidRPr="009466EF" w:rsidTr="00540A93">
        <w:tc>
          <w:tcPr>
            <w:tcW w:w="537" w:type="dxa"/>
            <w:vAlign w:val="center"/>
          </w:tcPr>
          <w:p w:rsidR="00C80192" w:rsidRPr="006B3B41" w:rsidRDefault="00B27211" w:rsidP="00E13CFF">
            <w:pPr>
              <w:spacing w:before="60" w:after="60"/>
              <w:jc w:val="center"/>
              <w:rPr>
                <w:sz w:val="24"/>
                <w:szCs w:val="24"/>
              </w:rPr>
            </w:pPr>
            <w:r w:rsidRPr="006B3B41">
              <w:rPr>
                <w:sz w:val="24"/>
                <w:szCs w:val="24"/>
              </w:rPr>
              <w:t>0</w:t>
            </w:r>
            <w:r w:rsidR="00C80192" w:rsidRPr="006B3B41">
              <w:rPr>
                <w:sz w:val="24"/>
                <w:szCs w:val="24"/>
              </w:rPr>
              <w:t>1</w:t>
            </w:r>
          </w:p>
        </w:tc>
        <w:tc>
          <w:tcPr>
            <w:tcW w:w="1667" w:type="dxa"/>
            <w:vAlign w:val="center"/>
          </w:tcPr>
          <w:p w:rsidR="00C80192" w:rsidRPr="006B3B41" w:rsidRDefault="00C80192" w:rsidP="00E13CFF">
            <w:pPr>
              <w:spacing w:before="60" w:after="60"/>
              <w:jc w:val="center"/>
              <w:rPr>
                <w:sz w:val="24"/>
                <w:szCs w:val="24"/>
              </w:rPr>
            </w:pPr>
            <w:r w:rsidRPr="006B3B41">
              <w:rPr>
                <w:sz w:val="24"/>
                <w:szCs w:val="24"/>
              </w:rPr>
              <w:t>Tháng 9,10/2022</w:t>
            </w:r>
          </w:p>
        </w:tc>
        <w:tc>
          <w:tcPr>
            <w:tcW w:w="5603" w:type="dxa"/>
          </w:tcPr>
          <w:p w:rsidR="00C80192" w:rsidRPr="006B3B41" w:rsidRDefault="00C80192" w:rsidP="00E13CFF">
            <w:pPr>
              <w:spacing w:before="60" w:after="60"/>
              <w:jc w:val="both"/>
              <w:rPr>
                <w:sz w:val="24"/>
                <w:szCs w:val="24"/>
              </w:rPr>
            </w:pPr>
            <w:r w:rsidRPr="006B3B41">
              <w:rPr>
                <w:sz w:val="24"/>
                <w:szCs w:val="24"/>
              </w:rPr>
              <w:t>- Lập kế hoạch sơ tuyển, thông tin tuyên truyền, tiếp nhận đăng ký hồ sơ, hướng dẫn thí sinh hoàn thiện hồ sơ tuyển sinh vào CAND</w:t>
            </w:r>
            <w:r w:rsidR="00D67FEA" w:rsidRPr="006B3B41">
              <w:rPr>
                <w:sz w:val="24"/>
                <w:szCs w:val="24"/>
              </w:rPr>
              <w:t>.</w:t>
            </w:r>
          </w:p>
          <w:p w:rsidR="00C80192" w:rsidRPr="006B3B41" w:rsidRDefault="00D67FEA" w:rsidP="00E13CFF">
            <w:pPr>
              <w:spacing w:before="60" w:after="60"/>
              <w:jc w:val="both"/>
              <w:rPr>
                <w:sz w:val="24"/>
                <w:szCs w:val="24"/>
              </w:rPr>
            </w:pPr>
            <w:r w:rsidRPr="006B3B41">
              <w:rPr>
                <w:sz w:val="24"/>
                <w:szCs w:val="24"/>
              </w:rPr>
              <w:t>- T</w:t>
            </w:r>
            <w:r w:rsidR="00C80192" w:rsidRPr="006B3B41">
              <w:rPr>
                <w:sz w:val="24"/>
                <w:szCs w:val="24"/>
              </w:rPr>
              <w:t>riển khai công tác tuyển sinh và tổ chức sơ tuyển</w:t>
            </w:r>
            <w:r w:rsidRPr="006B3B41">
              <w:rPr>
                <w:sz w:val="24"/>
                <w:szCs w:val="24"/>
              </w:rPr>
              <w:t>.</w:t>
            </w:r>
          </w:p>
        </w:tc>
        <w:tc>
          <w:tcPr>
            <w:tcW w:w="1265" w:type="dxa"/>
          </w:tcPr>
          <w:p w:rsidR="00C80192" w:rsidRPr="006B3B41" w:rsidRDefault="00C80192" w:rsidP="00E13CFF">
            <w:pPr>
              <w:spacing w:before="60" w:after="60"/>
              <w:jc w:val="both"/>
              <w:rPr>
                <w:sz w:val="24"/>
                <w:szCs w:val="24"/>
              </w:rPr>
            </w:pPr>
          </w:p>
        </w:tc>
      </w:tr>
      <w:tr w:rsidR="006E2107" w:rsidRPr="009466EF" w:rsidTr="00540A93">
        <w:tc>
          <w:tcPr>
            <w:tcW w:w="537" w:type="dxa"/>
            <w:vAlign w:val="center"/>
          </w:tcPr>
          <w:p w:rsidR="006E2107" w:rsidRPr="006B3B41" w:rsidRDefault="006E2107" w:rsidP="00E13CFF">
            <w:pPr>
              <w:spacing w:before="60" w:after="60"/>
              <w:jc w:val="center"/>
              <w:rPr>
                <w:sz w:val="24"/>
                <w:szCs w:val="24"/>
              </w:rPr>
            </w:pPr>
            <w:r w:rsidRPr="006B3B41">
              <w:rPr>
                <w:sz w:val="24"/>
                <w:szCs w:val="24"/>
              </w:rPr>
              <w:t>02</w:t>
            </w:r>
          </w:p>
        </w:tc>
        <w:tc>
          <w:tcPr>
            <w:tcW w:w="1667" w:type="dxa"/>
            <w:vAlign w:val="center"/>
          </w:tcPr>
          <w:p w:rsidR="00A71CED" w:rsidRPr="006B3B41" w:rsidRDefault="006E2107" w:rsidP="00E13CFF">
            <w:pPr>
              <w:spacing w:before="60" w:after="60"/>
              <w:jc w:val="center"/>
              <w:rPr>
                <w:bCs/>
                <w:sz w:val="24"/>
                <w:szCs w:val="24"/>
              </w:rPr>
            </w:pPr>
            <w:r w:rsidRPr="006B3B41">
              <w:rPr>
                <w:bCs/>
                <w:sz w:val="24"/>
                <w:szCs w:val="24"/>
              </w:rPr>
              <w:t xml:space="preserve">Từ ngày ra </w:t>
            </w:r>
          </w:p>
          <w:p w:rsidR="006E2107" w:rsidRPr="006B3B41" w:rsidRDefault="00A71CED" w:rsidP="00E13CFF">
            <w:pPr>
              <w:spacing w:before="60" w:after="60"/>
              <w:jc w:val="center"/>
              <w:rPr>
                <w:bCs/>
                <w:sz w:val="24"/>
                <w:szCs w:val="24"/>
              </w:rPr>
            </w:pPr>
            <w:r w:rsidRPr="006B3B41">
              <w:rPr>
                <w:bCs/>
                <w:sz w:val="24"/>
                <w:szCs w:val="24"/>
              </w:rPr>
              <w:t xml:space="preserve">Kế hoạch đến hết ngày </w:t>
            </w:r>
            <w:r w:rsidR="00B37CAF">
              <w:rPr>
                <w:bCs/>
                <w:sz w:val="24"/>
                <w:szCs w:val="24"/>
              </w:rPr>
              <w:t>30/9</w:t>
            </w:r>
            <w:r w:rsidR="006E2107" w:rsidRPr="006B3B41">
              <w:rPr>
                <w:bCs/>
                <w:sz w:val="24"/>
                <w:szCs w:val="24"/>
              </w:rPr>
              <w:t>/2022</w:t>
            </w:r>
          </w:p>
        </w:tc>
        <w:tc>
          <w:tcPr>
            <w:tcW w:w="5603" w:type="dxa"/>
            <w:vAlign w:val="center"/>
          </w:tcPr>
          <w:p w:rsidR="006E2107" w:rsidRPr="006B3B41" w:rsidRDefault="006E2107" w:rsidP="00E13CFF">
            <w:pPr>
              <w:spacing w:before="60" w:after="60"/>
              <w:jc w:val="both"/>
              <w:rPr>
                <w:bCs/>
                <w:sz w:val="24"/>
                <w:szCs w:val="24"/>
              </w:rPr>
            </w:pPr>
            <w:r w:rsidRPr="006B3B41">
              <w:rPr>
                <w:bCs/>
                <w:sz w:val="24"/>
                <w:szCs w:val="24"/>
              </w:rPr>
              <w:t>Thí sinh đăng ký và nộp hồ sơ dự tuyển tại Công an các huyện, thành phố nơi đăng ký hộ khẩu thường trú.</w:t>
            </w:r>
          </w:p>
        </w:tc>
        <w:tc>
          <w:tcPr>
            <w:tcW w:w="1265" w:type="dxa"/>
          </w:tcPr>
          <w:p w:rsidR="006E2107" w:rsidRPr="006B3B41" w:rsidRDefault="006E2107" w:rsidP="00E13CFF">
            <w:pPr>
              <w:spacing w:before="60" w:after="60"/>
              <w:jc w:val="both"/>
              <w:rPr>
                <w:sz w:val="24"/>
                <w:szCs w:val="24"/>
              </w:rPr>
            </w:pPr>
          </w:p>
        </w:tc>
      </w:tr>
      <w:tr w:rsidR="00C420CE" w:rsidRPr="009466EF" w:rsidTr="00540A93">
        <w:tc>
          <w:tcPr>
            <w:tcW w:w="537" w:type="dxa"/>
            <w:vAlign w:val="center"/>
          </w:tcPr>
          <w:p w:rsidR="00C420CE" w:rsidRPr="006B3B41" w:rsidRDefault="006A47C1" w:rsidP="00E13CFF">
            <w:pPr>
              <w:spacing w:before="60" w:after="60"/>
              <w:jc w:val="center"/>
              <w:rPr>
                <w:sz w:val="24"/>
                <w:szCs w:val="24"/>
              </w:rPr>
            </w:pPr>
            <w:r w:rsidRPr="006B3B41">
              <w:rPr>
                <w:sz w:val="24"/>
                <w:szCs w:val="24"/>
              </w:rPr>
              <w:t>03</w:t>
            </w:r>
          </w:p>
        </w:tc>
        <w:tc>
          <w:tcPr>
            <w:tcW w:w="1667" w:type="dxa"/>
            <w:vAlign w:val="center"/>
          </w:tcPr>
          <w:p w:rsidR="00C420CE" w:rsidRPr="006B3B41" w:rsidRDefault="00540A93" w:rsidP="00E13CFF">
            <w:pPr>
              <w:spacing w:before="60" w:after="60"/>
              <w:jc w:val="center"/>
              <w:rPr>
                <w:b/>
                <w:sz w:val="24"/>
                <w:szCs w:val="24"/>
              </w:rPr>
            </w:pPr>
            <w:r>
              <w:rPr>
                <w:bCs/>
                <w:sz w:val="24"/>
                <w:szCs w:val="24"/>
              </w:rPr>
              <w:t>10</w:t>
            </w:r>
            <w:r w:rsidR="00C420CE" w:rsidRPr="006B3B41">
              <w:rPr>
                <w:bCs/>
                <w:sz w:val="24"/>
                <w:szCs w:val="24"/>
              </w:rPr>
              <w:t>/</w:t>
            </w:r>
            <w:r>
              <w:rPr>
                <w:bCs/>
                <w:sz w:val="24"/>
                <w:szCs w:val="24"/>
              </w:rPr>
              <w:t>10</w:t>
            </w:r>
            <w:r w:rsidR="00C420CE" w:rsidRPr="006B3B41">
              <w:rPr>
                <w:bCs/>
                <w:sz w:val="24"/>
                <w:szCs w:val="24"/>
              </w:rPr>
              <w:t>/2022</w:t>
            </w:r>
          </w:p>
        </w:tc>
        <w:tc>
          <w:tcPr>
            <w:tcW w:w="5603" w:type="dxa"/>
          </w:tcPr>
          <w:p w:rsidR="00C420CE" w:rsidRPr="006B3B41" w:rsidRDefault="002F4643" w:rsidP="00E13CFF">
            <w:pPr>
              <w:spacing w:before="60" w:after="60"/>
              <w:jc w:val="both"/>
              <w:rPr>
                <w:b/>
                <w:sz w:val="24"/>
                <w:szCs w:val="24"/>
              </w:rPr>
            </w:pPr>
            <w:r w:rsidRPr="006B3B41">
              <w:rPr>
                <w:sz w:val="24"/>
                <w:szCs w:val="24"/>
              </w:rPr>
              <w:t xml:space="preserve">Công an huyện, thành phố có thí sinh đăng ký lập danh sách theo mẫu kèm hồ sơ dự tuyển của thí sinh gửi về </w:t>
            </w:r>
            <w:r w:rsidR="003D5AB2" w:rsidRPr="006B3B41">
              <w:rPr>
                <w:sz w:val="24"/>
                <w:szCs w:val="24"/>
              </w:rPr>
              <w:t xml:space="preserve">Hội đồng sơ tuyển (qua </w:t>
            </w:r>
            <w:r w:rsidRPr="006B3B41">
              <w:rPr>
                <w:sz w:val="24"/>
                <w:szCs w:val="24"/>
              </w:rPr>
              <w:t>Phòng Tổ chức cán bộ</w:t>
            </w:r>
            <w:r w:rsidR="003D5AB2" w:rsidRPr="006B3B41">
              <w:rPr>
                <w:sz w:val="24"/>
                <w:szCs w:val="24"/>
              </w:rPr>
              <w:t>)</w:t>
            </w:r>
            <w:r w:rsidRPr="006B3B41">
              <w:rPr>
                <w:sz w:val="24"/>
                <w:szCs w:val="24"/>
              </w:rPr>
              <w:t>.</w:t>
            </w:r>
          </w:p>
        </w:tc>
        <w:tc>
          <w:tcPr>
            <w:tcW w:w="1265" w:type="dxa"/>
          </w:tcPr>
          <w:p w:rsidR="00C420CE" w:rsidRPr="006B3B41" w:rsidRDefault="00C420CE" w:rsidP="00E13CFF">
            <w:pPr>
              <w:spacing w:before="60" w:after="60"/>
              <w:jc w:val="both"/>
              <w:rPr>
                <w:sz w:val="24"/>
                <w:szCs w:val="24"/>
              </w:rPr>
            </w:pPr>
          </w:p>
        </w:tc>
      </w:tr>
      <w:tr w:rsidR="006E2107" w:rsidRPr="009466EF" w:rsidTr="00540A93">
        <w:tc>
          <w:tcPr>
            <w:tcW w:w="537" w:type="dxa"/>
            <w:vAlign w:val="center"/>
          </w:tcPr>
          <w:p w:rsidR="006E2107" w:rsidRPr="006B3B41" w:rsidRDefault="006E2107" w:rsidP="00E13CFF">
            <w:pPr>
              <w:spacing w:before="60" w:after="60"/>
              <w:jc w:val="center"/>
              <w:rPr>
                <w:sz w:val="24"/>
                <w:szCs w:val="24"/>
              </w:rPr>
            </w:pPr>
            <w:r w:rsidRPr="006B3B41">
              <w:rPr>
                <w:sz w:val="24"/>
                <w:szCs w:val="24"/>
              </w:rPr>
              <w:t>0</w:t>
            </w:r>
            <w:r w:rsidR="006A47C1" w:rsidRPr="006B3B41">
              <w:rPr>
                <w:sz w:val="24"/>
                <w:szCs w:val="24"/>
              </w:rPr>
              <w:t>4</w:t>
            </w:r>
          </w:p>
        </w:tc>
        <w:tc>
          <w:tcPr>
            <w:tcW w:w="1667" w:type="dxa"/>
            <w:vAlign w:val="center"/>
          </w:tcPr>
          <w:p w:rsidR="006E2107" w:rsidRPr="006B3B41" w:rsidRDefault="006E2107" w:rsidP="00E13CFF">
            <w:pPr>
              <w:spacing w:before="60" w:after="60"/>
              <w:jc w:val="center"/>
              <w:rPr>
                <w:b/>
                <w:sz w:val="24"/>
                <w:szCs w:val="24"/>
              </w:rPr>
            </w:pPr>
            <w:r w:rsidRPr="006B3B41">
              <w:rPr>
                <w:b/>
                <w:sz w:val="24"/>
                <w:szCs w:val="24"/>
              </w:rPr>
              <w:t>14/10/2022</w:t>
            </w:r>
          </w:p>
        </w:tc>
        <w:tc>
          <w:tcPr>
            <w:tcW w:w="5603" w:type="dxa"/>
          </w:tcPr>
          <w:p w:rsidR="006E2107" w:rsidRPr="006B3B41" w:rsidRDefault="00143560" w:rsidP="00E13CFF">
            <w:pPr>
              <w:spacing w:before="60" w:after="60"/>
              <w:jc w:val="both"/>
              <w:rPr>
                <w:b/>
                <w:sz w:val="24"/>
                <w:szCs w:val="24"/>
              </w:rPr>
            </w:pPr>
            <w:r w:rsidRPr="006B3B41">
              <w:rPr>
                <w:b/>
                <w:sz w:val="24"/>
                <w:szCs w:val="24"/>
              </w:rPr>
              <w:t>Công an huyện, thành phố báo cáo kết quả thẩm tra lý lịch của thí sinh về Phòng Tổ chức cán bộ để thẩm định và tổng hợp báo cáo Hội đồng sơ tuyển</w:t>
            </w:r>
          </w:p>
        </w:tc>
        <w:tc>
          <w:tcPr>
            <w:tcW w:w="1265" w:type="dxa"/>
          </w:tcPr>
          <w:p w:rsidR="006E2107" w:rsidRPr="006B3B41" w:rsidRDefault="006E2107" w:rsidP="00E13CFF">
            <w:pPr>
              <w:spacing w:before="60" w:after="60"/>
              <w:jc w:val="both"/>
              <w:rPr>
                <w:sz w:val="24"/>
                <w:szCs w:val="24"/>
              </w:rPr>
            </w:pPr>
          </w:p>
        </w:tc>
      </w:tr>
      <w:tr w:rsidR="00D63B92" w:rsidRPr="003E6F9E" w:rsidTr="00540A93">
        <w:tc>
          <w:tcPr>
            <w:tcW w:w="537" w:type="dxa"/>
            <w:vAlign w:val="center"/>
          </w:tcPr>
          <w:p w:rsidR="00D63B92" w:rsidRPr="006B3B41" w:rsidRDefault="00D63B92" w:rsidP="00E13CFF">
            <w:pPr>
              <w:spacing w:before="60" w:after="60"/>
              <w:jc w:val="center"/>
              <w:rPr>
                <w:sz w:val="24"/>
                <w:szCs w:val="24"/>
              </w:rPr>
            </w:pPr>
            <w:r w:rsidRPr="006B3B41">
              <w:rPr>
                <w:sz w:val="24"/>
                <w:szCs w:val="24"/>
              </w:rPr>
              <w:t>05</w:t>
            </w:r>
          </w:p>
        </w:tc>
        <w:tc>
          <w:tcPr>
            <w:tcW w:w="1667" w:type="dxa"/>
            <w:vAlign w:val="center"/>
          </w:tcPr>
          <w:p w:rsidR="00D63B92" w:rsidRPr="006B3B41" w:rsidRDefault="00D63B92" w:rsidP="00E13CFF">
            <w:pPr>
              <w:spacing w:before="60" w:after="60"/>
              <w:jc w:val="center"/>
              <w:rPr>
                <w:bCs/>
                <w:sz w:val="24"/>
                <w:szCs w:val="24"/>
                <w:lang w:val="fr-FR"/>
              </w:rPr>
            </w:pPr>
            <w:r w:rsidRPr="006B3B41">
              <w:rPr>
                <w:bCs/>
                <w:sz w:val="24"/>
                <w:szCs w:val="24"/>
                <w:lang w:val="fr-FR"/>
              </w:rPr>
              <w:t>17</w:t>
            </w:r>
            <w:r w:rsidR="005A53CB" w:rsidRPr="006B3B41">
              <w:rPr>
                <w:bCs/>
                <w:sz w:val="24"/>
                <w:szCs w:val="24"/>
                <w:lang w:val="fr-FR"/>
              </w:rPr>
              <w:t>-</w:t>
            </w:r>
            <w:r w:rsidRPr="006B3B41">
              <w:rPr>
                <w:bCs/>
                <w:sz w:val="24"/>
                <w:szCs w:val="24"/>
                <w:lang w:val="fr-FR"/>
              </w:rPr>
              <w:t>18/10/2022</w:t>
            </w:r>
          </w:p>
        </w:tc>
        <w:tc>
          <w:tcPr>
            <w:tcW w:w="5603" w:type="dxa"/>
          </w:tcPr>
          <w:p w:rsidR="00D63B92" w:rsidRPr="006B3B41" w:rsidRDefault="00D63B92" w:rsidP="00E13CFF">
            <w:pPr>
              <w:spacing w:before="60" w:after="60"/>
              <w:jc w:val="both"/>
              <w:rPr>
                <w:bCs/>
                <w:sz w:val="24"/>
                <w:szCs w:val="24"/>
                <w:lang w:val="fr-FR"/>
              </w:rPr>
            </w:pPr>
            <w:r w:rsidRPr="006B3B41">
              <w:rPr>
                <w:bCs/>
                <w:sz w:val="24"/>
                <w:szCs w:val="24"/>
                <w:lang w:val="fr-FR"/>
              </w:rPr>
              <w:t>- Tổ chức sơ tuyển và khám sức khỏe tuyển sinh</w:t>
            </w:r>
            <w:r w:rsidR="00D720D4">
              <w:rPr>
                <w:bCs/>
                <w:sz w:val="24"/>
                <w:szCs w:val="24"/>
                <w:lang w:val="fr-FR"/>
              </w:rPr>
              <w:t>.</w:t>
            </w:r>
          </w:p>
          <w:p w:rsidR="00D63B92" w:rsidRPr="006B3B41" w:rsidRDefault="00D63B92" w:rsidP="00E13CFF">
            <w:pPr>
              <w:spacing w:before="60" w:after="60"/>
              <w:jc w:val="both"/>
              <w:rPr>
                <w:bCs/>
                <w:sz w:val="24"/>
                <w:szCs w:val="24"/>
                <w:lang w:val="fr-FR"/>
              </w:rPr>
            </w:pPr>
            <w:r w:rsidRPr="006B3B41">
              <w:rPr>
                <w:bCs/>
                <w:sz w:val="24"/>
                <w:szCs w:val="24"/>
                <w:lang w:val="fr-FR"/>
              </w:rPr>
              <w:t>- Hướng dẫn khai hồ sơ đăng ký dự tuyển.</w:t>
            </w:r>
          </w:p>
        </w:tc>
        <w:tc>
          <w:tcPr>
            <w:tcW w:w="1265" w:type="dxa"/>
          </w:tcPr>
          <w:p w:rsidR="00D63B92" w:rsidRPr="006B3B41" w:rsidRDefault="00D63B92" w:rsidP="00E13CFF">
            <w:pPr>
              <w:spacing w:before="60" w:after="60"/>
              <w:jc w:val="both"/>
              <w:rPr>
                <w:sz w:val="24"/>
                <w:szCs w:val="24"/>
                <w:lang w:val="fr-FR"/>
              </w:rPr>
            </w:pPr>
          </w:p>
        </w:tc>
      </w:tr>
      <w:tr w:rsidR="006E2107" w:rsidRPr="009466EF" w:rsidTr="00540A93">
        <w:tc>
          <w:tcPr>
            <w:tcW w:w="537" w:type="dxa"/>
            <w:vAlign w:val="center"/>
          </w:tcPr>
          <w:p w:rsidR="006E2107" w:rsidRPr="006B3B41" w:rsidRDefault="006E2107" w:rsidP="00E13CFF">
            <w:pPr>
              <w:spacing w:before="60" w:after="60"/>
              <w:jc w:val="center"/>
              <w:rPr>
                <w:sz w:val="24"/>
                <w:szCs w:val="24"/>
              </w:rPr>
            </w:pPr>
            <w:r w:rsidRPr="006B3B41">
              <w:rPr>
                <w:sz w:val="24"/>
                <w:szCs w:val="24"/>
              </w:rPr>
              <w:lastRenderedPageBreak/>
              <w:t>0</w:t>
            </w:r>
            <w:r w:rsidR="006A47C1" w:rsidRPr="006B3B41">
              <w:rPr>
                <w:sz w:val="24"/>
                <w:szCs w:val="24"/>
              </w:rPr>
              <w:t>6</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20</w:t>
            </w:r>
            <w:r w:rsidR="005A53CB" w:rsidRPr="006B3B41">
              <w:rPr>
                <w:sz w:val="24"/>
                <w:szCs w:val="24"/>
              </w:rPr>
              <w:t>-22</w:t>
            </w:r>
            <w:r w:rsidRPr="006B3B41">
              <w:rPr>
                <w:sz w:val="24"/>
                <w:szCs w:val="24"/>
              </w:rPr>
              <w:t>/10/2022</w:t>
            </w:r>
          </w:p>
        </w:tc>
        <w:tc>
          <w:tcPr>
            <w:tcW w:w="5603" w:type="dxa"/>
          </w:tcPr>
          <w:p w:rsidR="006E2107" w:rsidRPr="006B3B41" w:rsidRDefault="005A53CB" w:rsidP="00E13CFF">
            <w:pPr>
              <w:spacing w:before="60" w:after="60"/>
              <w:jc w:val="both"/>
              <w:rPr>
                <w:sz w:val="24"/>
                <w:szCs w:val="24"/>
              </w:rPr>
            </w:pPr>
            <w:r w:rsidRPr="006B3B41">
              <w:rPr>
                <w:sz w:val="24"/>
                <w:szCs w:val="24"/>
              </w:rPr>
              <w:t>Tổ chức họp Hội đồng sơ tuyển để tiến hành xét duyệt hồ sơ</w:t>
            </w:r>
            <w:r w:rsidR="00D720D4">
              <w:rPr>
                <w:sz w:val="24"/>
                <w:szCs w:val="24"/>
              </w:rPr>
              <w:t>.</w:t>
            </w:r>
          </w:p>
        </w:tc>
        <w:tc>
          <w:tcPr>
            <w:tcW w:w="1265" w:type="dxa"/>
          </w:tcPr>
          <w:p w:rsidR="006E2107" w:rsidRPr="006B3B41" w:rsidRDefault="006E2107" w:rsidP="00E13CFF">
            <w:pPr>
              <w:spacing w:before="60" w:after="60"/>
              <w:jc w:val="both"/>
              <w:rPr>
                <w:sz w:val="24"/>
                <w:szCs w:val="24"/>
              </w:rPr>
            </w:pPr>
          </w:p>
        </w:tc>
      </w:tr>
      <w:tr w:rsidR="006C1A39" w:rsidRPr="009466EF" w:rsidTr="00540A93">
        <w:tc>
          <w:tcPr>
            <w:tcW w:w="537" w:type="dxa"/>
            <w:vAlign w:val="center"/>
          </w:tcPr>
          <w:p w:rsidR="006C1A39" w:rsidRPr="006B3B41" w:rsidRDefault="006B3B41" w:rsidP="00E13CFF">
            <w:pPr>
              <w:spacing w:before="60" w:after="60"/>
              <w:jc w:val="center"/>
              <w:rPr>
                <w:sz w:val="24"/>
                <w:szCs w:val="24"/>
              </w:rPr>
            </w:pPr>
            <w:r w:rsidRPr="006B3B41">
              <w:rPr>
                <w:sz w:val="24"/>
                <w:szCs w:val="24"/>
              </w:rPr>
              <w:t>07</w:t>
            </w:r>
          </w:p>
        </w:tc>
        <w:tc>
          <w:tcPr>
            <w:tcW w:w="1667" w:type="dxa"/>
            <w:vAlign w:val="center"/>
          </w:tcPr>
          <w:p w:rsidR="006C1A39" w:rsidRPr="006B3B41" w:rsidRDefault="006C1A39" w:rsidP="00E13CFF">
            <w:pPr>
              <w:spacing w:before="60" w:after="60"/>
              <w:jc w:val="center"/>
              <w:rPr>
                <w:sz w:val="24"/>
                <w:szCs w:val="24"/>
              </w:rPr>
            </w:pPr>
            <w:r w:rsidRPr="006B3B41">
              <w:rPr>
                <w:sz w:val="24"/>
                <w:szCs w:val="24"/>
              </w:rPr>
              <w:t>24/10/2022</w:t>
            </w:r>
          </w:p>
        </w:tc>
        <w:tc>
          <w:tcPr>
            <w:tcW w:w="5603" w:type="dxa"/>
          </w:tcPr>
          <w:p w:rsidR="006C1A39" w:rsidRPr="006B3B41" w:rsidRDefault="006C1A39" w:rsidP="00E13CFF">
            <w:pPr>
              <w:spacing w:before="60" w:after="60"/>
              <w:jc w:val="both"/>
              <w:rPr>
                <w:sz w:val="24"/>
                <w:szCs w:val="24"/>
              </w:rPr>
            </w:pPr>
            <w:r w:rsidRPr="006B3B41">
              <w:rPr>
                <w:sz w:val="24"/>
                <w:szCs w:val="24"/>
              </w:rPr>
              <w:t>- Hoàn thiện công tác sơ tuyển và báo cáo kết quả về Cục đào tạo.</w:t>
            </w:r>
          </w:p>
          <w:p w:rsidR="006C1A39" w:rsidRPr="006B3B41" w:rsidRDefault="006C1A39" w:rsidP="00E13CFF">
            <w:pPr>
              <w:spacing w:before="60" w:after="60"/>
              <w:jc w:val="both"/>
              <w:rPr>
                <w:sz w:val="24"/>
                <w:szCs w:val="24"/>
              </w:rPr>
            </w:pPr>
            <w:r w:rsidRPr="006B3B41">
              <w:rPr>
                <w:sz w:val="24"/>
                <w:szCs w:val="24"/>
              </w:rPr>
              <w:t>- Nộp hồ sơ, danh sách thí sinh đăng ký thi tuyển VB2 và dữ liệu sơ tuyển về các trường CAND.</w:t>
            </w:r>
          </w:p>
        </w:tc>
        <w:tc>
          <w:tcPr>
            <w:tcW w:w="1265" w:type="dxa"/>
          </w:tcPr>
          <w:p w:rsidR="006C1A39" w:rsidRPr="006B3B41" w:rsidRDefault="006C1A39" w:rsidP="00E13CFF">
            <w:pPr>
              <w:spacing w:before="60" w:after="60"/>
              <w:jc w:val="both"/>
              <w:rPr>
                <w:sz w:val="24"/>
                <w:szCs w:val="24"/>
              </w:rPr>
            </w:pPr>
          </w:p>
        </w:tc>
      </w:tr>
      <w:tr w:rsidR="006E2107" w:rsidRPr="009466EF" w:rsidTr="00540A93">
        <w:trPr>
          <w:trHeight w:val="723"/>
        </w:trPr>
        <w:tc>
          <w:tcPr>
            <w:tcW w:w="537" w:type="dxa"/>
            <w:vAlign w:val="center"/>
          </w:tcPr>
          <w:p w:rsidR="006E2107" w:rsidRPr="006B3B41" w:rsidRDefault="006E2107" w:rsidP="00E13CFF">
            <w:pPr>
              <w:spacing w:before="60" w:after="60"/>
              <w:jc w:val="center"/>
              <w:rPr>
                <w:sz w:val="24"/>
                <w:szCs w:val="24"/>
              </w:rPr>
            </w:pPr>
            <w:r w:rsidRPr="006B3B41">
              <w:rPr>
                <w:sz w:val="24"/>
                <w:szCs w:val="24"/>
              </w:rPr>
              <w:t>0</w:t>
            </w:r>
            <w:r w:rsidR="006A47C1" w:rsidRPr="006B3B41">
              <w:rPr>
                <w:sz w:val="24"/>
                <w:szCs w:val="24"/>
              </w:rPr>
              <w:t>8</w:t>
            </w:r>
          </w:p>
        </w:tc>
        <w:tc>
          <w:tcPr>
            <w:tcW w:w="1667" w:type="dxa"/>
            <w:vAlign w:val="center"/>
          </w:tcPr>
          <w:p w:rsidR="006E2107" w:rsidRPr="006B3B41" w:rsidRDefault="006E2107" w:rsidP="00E13CFF">
            <w:pPr>
              <w:spacing w:before="60" w:after="60"/>
              <w:jc w:val="center"/>
              <w:rPr>
                <w:b/>
                <w:sz w:val="24"/>
                <w:szCs w:val="24"/>
              </w:rPr>
            </w:pPr>
            <w:r w:rsidRPr="006B3B41">
              <w:rPr>
                <w:b/>
                <w:sz w:val="24"/>
                <w:szCs w:val="24"/>
              </w:rPr>
              <w:t>27/11/2022</w:t>
            </w:r>
          </w:p>
        </w:tc>
        <w:tc>
          <w:tcPr>
            <w:tcW w:w="5603" w:type="dxa"/>
            <w:vAlign w:val="center"/>
          </w:tcPr>
          <w:p w:rsidR="006E2107" w:rsidRPr="006B3B41" w:rsidRDefault="006E2107" w:rsidP="00D720D4">
            <w:pPr>
              <w:spacing w:before="60" w:after="60"/>
              <w:jc w:val="center"/>
              <w:rPr>
                <w:b/>
                <w:sz w:val="24"/>
                <w:szCs w:val="24"/>
              </w:rPr>
            </w:pPr>
            <w:r w:rsidRPr="006B3B41">
              <w:rPr>
                <w:b/>
                <w:sz w:val="24"/>
                <w:szCs w:val="24"/>
              </w:rPr>
              <w:t>Tổ chức thi tại các Trường CAND</w:t>
            </w:r>
          </w:p>
        </w:tc>
        <w:tc>
          <w:tcPr>
            <w:tcW w:w="1265" w:type="dxa"/>
          </w:tcPr>
          <w:p w:rsidR="006E2107" w:rsidRPr="006B3B41" w:rsidRDefault="006E2107" w:rsidP="00E13CFF">
            <w:pPr>
              <w:spacing w:before="60" w:after="60"/>
              <w:jc w:val="both"/>
              <w:rPr>
                <w:sz w:val="24"/>
                <w:szCs w:val="24"/>
              </w:rPr>
            </w:pPr>
          </w:p>
        </w:tc>
      </w:tr>
      <w:tr w:rsidR="006E2107" w:rsidRPr="009466EF" w:rsidTr="00540A93">
        <w:trPr>
          <w:trHeight w:val="1207"/>
        </w:trPr>
        <w:tc>
          <w:tcPr>
            <w:tcW w:w="537" w:type="dxa"/>
            <w:vAlign w:val="center"/>
          </w:tcPr>
          <w:p w:rsidR="006E2107" w:rsidRPr="006B3B41" w:rsidRDefault="006E2107" w:rsidP="00E13CFF">
            <w:pPr>
              <w:spacing w:before="60" w:after="60"/>
              <w:jc w:val="center"/>
              <w:rPr>
                <w:sz w:val="24"/>
                <w:szCs w:val="24"/>
              </w:rPr>
            </w:pPr>
            <w:r w:rsidRPr="006B3B41">
              <w:rPr>
                <w:sz w:val="24"/>
                <w:szCs w:val="24"/>
              </w:rPr>
              <w:t>0</w:t>
            </w:r>
            <w:r w:rsidR="006A47C1" w:rsidRPr="006B3B41">
              <w:rPr>
                <w:sz w:val="24"/>
                <w:szCs w:val="24"/>
              </w:rPr>
              <w:t>9</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Từ 28/11 đến</w:t>
            </w:r>
          </w:p>
          <w:p w:rsidR="006E2107" w:rsidRPr="006B3B41" w:rsidRDefault="006E2107" w:rsidP="00E13CFF">
            <w:pPr>
              <w:spacing w:before="60" w:after="60"/>
              <w:jc w:val="center"/>
              <w:rPr>
                <w:sz w:val="24"/>
                <w:szCs w:val="24"/>
              </w:rPr>
            </w:pPr>
            <w:r w:rsidRPr="006B3B41">
              <w:rPr>
                <w:sz w:val="24"/>
                <w:szCs w:val="24"/>
              </w:rPr>
              <w:t>16/12/2022</w:t>
            </w:r>
          </w:p>
        </w:tc>
        <w:tc>
          <w:tcPr>
            <w:tcW w:w="5603" w:type="dxa"/>
            <w:vAlign w:val="center"/>
          </w:tcPr>
          <w:p w:rsidR="006E2107" w:rsidRPr="006B3B41" w:rsidRDefault="006E2107" w:rsidP="00D720D4">
            <w:pPr>
              <w:spacing w:before="60" w:after="60"/>
              <w:jc w:val="center"/>
              <w:rPr>
                <w:sz w:val="24"/>
                <w:szCs w:val="24"/>
              </w:rPr>
            </w:pPr>
            <w:r w:rsidRPr="006B3B41">
              <w:rPr>
                <w:sz w:val="24"/>
                <w:szCs w:val="24"/>
              </w:rPr>
              <w:t>Các trường CAND tổ chức chấm thi</w:t>
            </w:r>
            <w:r w:rsidR="00D720D4">
              <w:rPr>
                <w:sz w:val="24"/>
                <w:szCs w:val="24"/>
              </w:rPr>
              <w:t>.</w:t>
            </w:r>
          </w:p>
        </w:tc>
        <w:tc>
          <w:tcPr>
            <w:tcW w:w="1265" w:type="dxa"/>
          </w:tcPr>
          <w:p w:rsidR="006E2107" w:rsidRPr="006B3B41" w:rsidRDefault="006E2107" w:rsidP="00E13CFF">
            <w:pPr>
              <w:spacing w:before="60" w:after="60"/>
              <w:jc w:val="both"/>
              <w:rPr>
                <w:sz w:val="24"/>
                <w:szCs w:val="24"/>
              </w:rPr>
            </w:pPr>
          </w:p>
        </w:tc>
      </w:tr>
      <w:tr w:rsidR="006E2107" w:rsidRPr="009466EF" w:rsidTr="00540A93">
        <w:trPr>
          <w:trHeight w:val="950"/>
        </w:trPr>
        <w:tc>
          <w:tcPr>
            <w:tcW w:w="537" w:type="dxa"/>
            <w:vAlign w:val="center"/>
          </w:tcPr>
          <w:p w:rsidR="006E2107" w:rsidRPr="006B3B41" w:rsidRDefault="006A47C1" w:rsidP="00E13CFF">
            <w:pPr>
              <w:spacing w:before="60" w:after="60"/>
              <w:jc w:val="center"/>
              <w:rPr>
                <w:sz w:val="24"/>
                <w:szCs w:val="24"/>
              </w:rPr>
            </w:pPr>
            <w:r w:rsidRPr="006B3B41">
              <w:rPr>
                <w:sz w:val="24"/>
                <w:szCs w:val="24"/>
              </w:rPr>
              <w:t>10</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29/12/2022</w:t>
            </w:r>
          </w:p>
        </w:tc>
        <w:tc>
          <w:tcPr>
            <w:tcW w:w="5603" w:type="dxa"/>
            <w:vAlign w:val="center"/>
          </w:tcPr>
          <w:p w:rsidR="006E2107" w:rsidRPr="006B3B41" w:rsidRDefault="006E2107" w:rsidP="00E13CFF">
            <w:pPr>
              <w:spacing w:before="60" w:after="60"/>
              <w:jc w:val="both"/>
              <w:rPr>
                <w:sz w:val="24"/>
                <w:szCs w:val="24"/>
              </w:rPr>
            </w:pPr>
            <w:r w:rsidRPr="006B3B41">
              <w:rPr>
                <w:sz w:val="24"/>
                <w:szCs w:val="24"/>
              </w:rPr>
              <w:t>Các trường CAND báo cáo kết quả chấm phúc khảo và phương án xét tuyển Phương thức 2</w:t>
            </w:r>
            <w:r w:rsidR="00D720D4">
              <w:rPr>
                <w:sz w:val="24"/>
                <w:szCs w:val="24"/>
              </w:rPr>
              <w:t>.</w:t>
            </w:r>
          </w:p>
        </w:tc>
        <w:tc>
          <w:tcPr>
            <w:tcW w:w="1265" w:type="dxa"/>
          </w:tcPr>
          <w:p w:rsidR="006E2107" w:rsidRPr="006B3B41" w:rsidRDefault="006E2107" w:rsidP="00E13CFF">
            <w:pPr>
              <w:spacing w:before="60" w:after="60"/>
              <w:jc w:val="both"/>
              <w:rPr>
                <w:sz w:val="24"/>
                <w:szCs w:val="24"/>
              </w:rPr>
            </w:pPr>
          </w:p>
        </w:tc>
      </w:tr>
      <w:tr w:rsidR="006E2107" w:rsidRPr="009466EF" w:rsidTr="00540A93">
        <w:tc>
          <w:tcPr>
            <w:tcW w:w="537" w:type="dxa"/>
            <w:vAlign w:val="center"/>
          </w:tcPr>
          <w:p w:rsidR="006E2107" w:rsidRPr="006B3B41" w:rsidRDefault="006E2107" w:rsidP="00E13CFF">
            <w:pPr>
              <w:spacing w:before="60" w:after="60"/>
              <w:jc w:val="center"/>
              <w:rPr>
                <w:sz w:val="24"/>
                <w:szCs w:val="24"/>
              </w:rPr>
            </w:pPr>
            <w:r w:rsidRPr="006B3B41">
              <w:rPr>
                <w:sz w:val="24"/>
                <w:szCs w:val="24"/>
              </w:rPr>
              <w:t>1</w:t>
            </w:r>
            <w:r w:rsidR="006A47C1" w:rsidRPr="006B3B41">
              <w:rPr>
                <w:sz w:val="24"/>
                <w:szCs w:val="24"/>
              </w:rPr>
              <w:t>1</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03/01/2023</w:t>
            </w:r>
          </w:p>
        </w:tc>
        <w:tc>
          <w:tcPr>
            <w:tcW w:w="5603" w:type="dxa"/>
            <w:vAlign w:val="center"/>
          </w:tcPr>
          <w:p w:rsidR="006E2107" w:rsidRPr="006B3B41" w:rsidRDefault="006E2107" w:rsidP="00E13CFF">
            <w:pPr>
              <w:spacing w:before="60" w:after="60"/>
              <w:jc w:val="both"/>
              <w:rPr>
                <w:sz w:val="24"/>
                <w:szCs w:val="24"/>
              </w:rPr>
            </w:pPr>
            <w:r w:rsidRPr="006B3B41">
              <w:rPr>
                <w:sz w:val="24"/>
                <w:szCs w:val="24"/>
              </w:rPr>
              <w:t>- Cục Đào tạo thẩm định, phê duyệt danh sách trúng tuyển.</w:t>
            </w:r>
          </w:p>
          <w:p w:rsidR="006E2107" w:rsidRPr="006B3B41" w:rsidRDefault="006E2107" w:rsidP="00E13CFF">
            <w:pPr>
              <w:spacing w:before="60" w:after="60"/>
              <w:jc w:val="both"/>
              <w:rPr>
                <w:sz w:val="24"/>
                <w:szCs w:val="24"/>
              </w:rPr>
            </w:pPr>
            <w:r w:rsidRPr="006B3B41">
              <w:rPr>
                <w:sz w:val="24"/>
                <w:szCs w:val="24"/>
              </w:rPr>
              <w:t>- Các trường CAND thông báo kết quả trúng tuyển về Công an các đơn vị, địa phương, thông báo trên phương tiện thông tin đại chúng.</w:t>
            </w:r>
          </w:p>
        </w:tc>
        <w:tc>
          <w:tcPr>
            <w:tcW w:w="1265" w:type="dxa"/>
          </w:tcPr>
          <w:p w:rsidR="006E2107" w:rsidRPr="006B3B41" w:rsidRDefault="006E2107" w:rsidP="00E13CFF">
            <w:pPr>
              <w:spacing w:before="60" w:after="60"/>
              <w:jc w:val="both"/>
              <w:rPr>
                <w:sz w:val="24"/>
                <w:szCs w:val="24"/>
              </w:rPr>
            </w:pPr>
          </w:p>
        </w:tc>
      </w:tr>
      <w:tr w:rsidR="006E2107" w:rsidRPr="009466EF" w:rsidTr="00540A93">
        <w:trPr>
          <w:trHeight w:val="844"/>
        </w:trPr>
        <w:tc>
          <w:tcPr>
            <w:tcW w:w="537" w:type="dxa"/>
            <w:vAlign w:val="center"/>
          </w:tcPr>
          <w:p w:rsidR="006E2107" w:rsidRPr="006B3B41" w:rsidRDefault="006E2107" w:rsidP="00E13CFF">
            <w:pPr>
              <w:spacing w:before="60" w:after="60"/>
              <w:jc w:val="center"/>
              <w:rPr>
                <w:sz w:val="24"/>
                <w:szCs w:val="24"/>
              </w:rPr>
            </w:pPr>
            <w:r w:rsidRPr="006B3B41">
              <w:rPr>
                <w:sz w:val="24"/>
                <w:szCs w:val="24"/>
              </w:rPr>
              <w:t>1</w:t>
            </w:r>
            <w:r w:rsidR="006A47C1" w:rsidRPr="006B3B41">
              <w:rPr>
                <w:sz w:val="24"/>
                <w:szCs w:val="24"/>
              </w:rPr>
              <w:t>2</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08/02/2023</w:t>
            </w:r>
          </w:p>
        </w:tc>
        <w:tc>
          <w:tcPr>
            <w:tcW w:w="5603" w:type="dxa"/>
            <w:vAlign w:val="center"/>
          </w:tcPr>
          <w:p w:rsidR="006E2107" w:rsidRPr="006B3B41" w:rsidRDefault="006E2107" w:rsidP="00E13CFF">
            <w:pPr>
              <w:spacing w:before="60" w:after="60"/>
              <w:rPr>
                <w:sz w:val="24"/>
                <w:szCs w:val="24"/>
              </w:rPr>
            </w:pPr>
            <w:r w:rsidRPr="006B3B41">
              <w:rPr>
                <w:sz w:val="24"/>
                <w:szCs w:val="24"/>
              </w:rPr>
              <w:t>Các trường CAND nhập học thí sinh trúng tuyển</w:t>
            </w:r>
            <w:r w:rsidR="00954DE2">
              <w:rPr>
                <w:sz w:val="24"/>
                <w:szCs w:val="24"/>
              </w:rPr>
              <w:t>.</w:t>
            </w:r>
          </w:p>
        </w:tc>
        <w:tc>
          <w:tcPr>
            <w:tcW w:w="1265" w:type="dxa"/>
          </w:tcPr>
          <w:p w:rsidR="006E2107" w:rsidRPr="006B3B41" w:rsidRDefault="006E2107" w:rsidP="00E13CFF">
            <w:pPr>
              <w:spacing w:before="60" w:after="60"/>
              <w:jc w:val="both"/>
              <w:rPr>
                <w:sz w:val="24"/>
                <w:szCs w:val="24"/>
              </w:rPr>
            </w:pPr>
          </w:p>
        </w:tc>
      </w:tr>
      <w:tr w:rsidR="006E2107" w:rsidRPr="009466EF" w:rsidTr="00540A93">
        <w:tc>
          <w:tcPr>
            <w:tcW w:w="537" w:type="dxa"/>
            <w:vAlign w:val="center"/>
          </w:tcPr>
          <w:p w:rsidR="006E2107" w:rsidRPr="006B3B41" w:rsidRDefault="006E2107" w:rsidP="00E13CFF">
            <w:pPr>
              <w:spacing w:before="60" w:after="60"/>
              <w:jc w:val="center"/>
              <w:rPr>
                <w:sz w:val="24"/>
                <w:szCs w:val="24"/>
              </w:rPr>
            </w:pPr>
            <w:r w:rsidRPr="006B3B41">
              <w:rPr>
                <w:sz w:val="24"/>
                <w:szCs w:val="24"/>
              </w:rPr>
              <w:t>1</w:t>
            </w:r>
            <w:r w:rsidR="006A47C1" w:rsidRPr="006B3B41">
              <w:rPr>
                <w:sz w:val="24"/>
                <w:szCs w:val="24"/>
              </w:rPr>
              <w:t>3</w:t>
            </w:r>
          </w:p>
        </w:tc>
        <w:tc>
          <w:tcPr>
            <w:tcW w:w="1667" w:type="dxa"/>
            <w:vAlign w:val="center"/>
          </w:tcPr>
          <w:p w:rsidR="006E2107" w:rsidRPr="006B3B41" w:rsidRDefault="006E2107" w:rsidP="00E13CFF">
            <w:pPr>
              <w:spacing w:before="60" w:after="60"/>
              <w:jc w:val="center"/>
              <w:rPr>
                <w:sz w:val="24"/>
                <w:szCs w:val="24"/>
              </w:rPr>
            </w:pPr>
            <w:r w:rsidRPr="006B3B41">
              <w:rPr>
                <w:sz w:val="24"/>
                <w:szCs w:val="24"/>
              </w:rPr>
              <w:t>15/02/2023</w:t>
            </w:r>
          </w:p>
        </w:tc>
        <w:tc>
          <w:tcPr>
            <w:tcW w:w="5603" w:type="dxa"/>
            <w:vAlign w:val="center"/>
          </w:tcPr>
          <w:p w:rsidR="006E2107" w:rsidRPr="006B3B41" w:rsidRDefault="006E2107" w:rsidP="00E13CFF">
            <w:pPr>
              <w:spacing w:before="60" w:after="60"/>
              <w:jc w:val="both"/>
              <w:rPr>
                <w:sz w:val="24"/>
                <w:szCs w:val="24"/>
              </w:rPr>
            </w:pPr>
            <w:r w:rsidRPr="006B3B41">
              <w:rPr>
                <w:sz w:val="24"/>
                <w:szCs w:val="24"/>
              </w:rPr>
              <w:t>Tổng kết công tác tuyển sinh VB2 năm 2022 và gửi báo cáo về Cục Tổ chức cán bộ, Cục Đào tạo.</w:t>
            </w:r>
          </w:p>
        </w:tc>
        <w:tc>
          <w:tcPr>
            <w:tcW w:w="1265" w:type="dxa"/>
          </w:tcPr>
          <w:p w:rsidR="006E2107" w:rsidRPr="006B3B41" w:rsidRDefault="006E2107" w:rsidP="00E13CFF">
            <w:pPr>
              <w:spacing w:before="60" w:after="60"/>
              <w:jc w:val="both"/>
              <w:rPr>
                <w:sz w:val="24"/>
                <w:szCs w:val="24"/>
              </w:rPr>
            </w:pPr>
          </w:p>
        </w:tc>
      </w:tr>
    </w:tbl>
    <w:p w:rsidR="00C80192" w:rsidRPr="00FB3FB5" w:rsidRDefault="00C80192" w:rsidP="002713E0">
      <w:pPr>
        <w:spacing w:before="120" w:after="120" w:line="320" w:lineRule="exact"/>
        <w:ind w:firstLine="567"/>
        <w:jc w:val="both"/>
        <w:rPr>
          <w:i/>
          <w:spacing w:val="-2"/>
          <w:sz w:val="28"/>
          <w:szCs w:val="28"/>
        </w:rPr>
      </w:pPr>
      <w:r w:rsidRPr="00FB3FB5">
        <w:rPr>
          <w:i/>
          <w:spacing w:val="-2"/>
          <w:sz w:val="28"/>
          <w:szCs w:val="28"/>
        </w:rPr>
        <w:t xml:space="preserve">* </w:t>
      </w:r>
      <w:r w:rsidR="008B5A04">
        <w:rPr>
          <w:i/>
          <w:spacing w:val="-2"/>
          <w:sz w:val="28"/>
          <w:szCs w:val="28"/>
        </w:rPr>
        <w:t xml:space="preserve">Ngày ghi trong lịch là thời hạn cuối cùng. </w:t>
      </w:r>
      <w:r w:rsidRPr="00FB3FB5">
        <w:rPr>
          <w:i/>
          <w:spacing w:val="-2"/>
          <w:sz w:val="28"/>
          <w:szCs w:val="28"/>
        </w:rPr>
        <w:t>Trong trường hợp có điều chỉnh về thời gian sẽ thông báo sau</w:t>
      </w:r>
      <w:r>
        <w:rPr>
          <w:i/>
          <w:spacing w:val="-2"/>
          <w:sz w:val="28"/>
          <w:szCs w:val="28"/>
        </w:rPr>
        <w:t>.</w:t>
      </w:r>
    </w:p>
    <w:p w:rsidR="00C80192" w:rsidRPr="004774DB" w:rsidRDefault="00C80192" w:rsidP="002713E0">
      <w:pPr>
        <w:spacing w:before="120" w:after="120" w:line="320" w:lineRule="exact"/>
        <w:ind w:firstLine="567"/>
        <w:jc w:val="both"/>
        <w:rPr>
          <w:b/>
          <w:sz w:val="28"/>
          <w:szCs w:val="28"/>
        </w:rPr>
      </w:pPr>
      <w:r w:rsidRPr="00242319">
        <w:rPr>
          <w:b/>
          <w:sz w:val="28"/>
          <w:szCs w:val="28"/>
        </w:rPr>
        <w:t>1</w:t>
      </w:r>
      <w:r w:rsidR="00EA045E">
        <w:rPr>
          <w:b/>
          <w:sz w:val="28"/>
          <w:szCs w:val="28"/>
        </w:rPr>
        <w:t>6</w:t>
      </w:r>
      <w:r w:rsidRPr="00242319">
        <w:rPr>
          <w:b/>
          <w:sz w:val="28"/>
          <w:szCs w:val="28"/>
        </w:rPr>
        <w:t>.</w:t>
      </w:r>
      <w:r w:rsidRPr="00242319">
        <w:rPr>
          <w:b/>
          <w:sz w:val="28"/>
          <w:szCs w:val="28"/>
          <w:lang w:val="vi-VN"/>
        </w:rPr>
        <w:t xml:space="preserve"> Tổ chức chiêu sinh, nhập họ</w:t>
      </w:r>
      <w:r>
        <w:rPr>
          <w:b/>
          <w:sz w:val="28"/>
          <w:szCs w:val="28"/>
          <w:lang w:val="vi-VN"/>
        </w:rPr>
        <w:t>c</w:t>
      </w:r>
    </w:p>
    <w:p w:rsidR="00C80192" w:rsidRPr="00242319" w:rsidRDefault="00C80192" w:rsidP="002713E0">
      <w:pPr>
        <w:spacing w:before="120" w:after="120" w:line="320" w:lineRule="exact"/>
        <w:ind w:firstLine="567"/>
        <w:jc w:val="both"/>
        <w:rPr>
          <w:sz w:val="28"/>
          <w:szCs w:val="28"/>
        </w:rPr>
      </w:pPr>
      <w:r w:rsidRPr="00242319">
        <w:rPr>
          <w:sz w:val="28"/>
          <w:szCs w:val="28"/>
        </w:rPr>
        <w:t xml:space="preserve">- </w:t>
      </w:r>
      <w:r w:rsidR="00D37389">
        <w:rPr>
          <w:sz w:val="28"/>
          <w:szCs w:val="28"/>
        </w:rPr>
        <w:t xml:space="preserve">Hội đồng sơ tuyển </w:t>
      </w:r>
      <w:r w:rsidRPr="00242319">
        <w:rPr>
          <w:sz w:val="28"/>
          <w:szCs w:val="28"/>
        </w:rPr>
        <w:t xml:space="preserve">Công an </w:t>
      </w:r>
      <w:r w:rsidR="00D37389">
        <w:rPr>
          <w:sz w:val="28"/>
          <w:szCs w:val="28"/>
        </w:rPr>
        <w:t>tỉnh sẽ thông báo Công an các huyện, thành phố</w:t>
      </w:r>
      <w:r w:rsidRPr="00242319">
        <w:rPr>
          <w:sz w:val="28"/>
          <w:szCs w:val="28"/>
        </w:rPr>
        <w:t xml:space="preserve"> có thí sinh trúng tuyển </w:t>
      </w:r>
      <w:r w:rsidR="00EE5F35">
        <w:rPr>
          <w:sz w:val="28"/>
          <w:szCs w:val="28"/>
        </w:rPr>
        <w:t xml:space="preserve">biết và yêu cầu </w:t>
      </w:r>
      <w:r w:rsidRPr="00242319">
        <w:rPr>
          <w:sz w:val="28"/>
          <w:szCs w:val="28"/>
        </w:rPr>
        <w:t>hoàn thiện các tài liệu, thủ tục có liên quan để nhập học cho thí sinh.</w:t>
      </w:r>
    </w:p>
    <w:p w:rsidR="00C80192" w:rsidRPr="00242319" w:rsidRDefault="00C80192" w:rsidP="002713E0">
      <w:pPr>
        <w:spacing w:before="120" w:after="120" w:line="320" w:lineRule="exact"/>
        <w:ind w:firstLine="567"/>
        <w:jc w:val="both"/>
        <w:rPr>
          <w:sz w:val="28"/>
          <w:szCs w:val="28"/>
        </w:rPr>
      </w:pPr>
      <w:r w:rsidRPr="00242319">
        <w:rPr>
          <w:sz w:val="28"/>
          <w:szCs w:val="28"/>
        </w:rPr>
        <w:t>- Hồ sơ nhập học gồm:</w:t>
      </w:r>
    </w:p>
    <w:p w:rsidR="00C80192" w:rsidRPr="00242319" w:rsidRDefault="00C80192" w:rsidP="002713E0">
      <w:pPr>
        <w:spacing w:before="120" w:after="120" w:line="320" w:lineRule="exact"/>
        <w:ind w:firstLine="567"/>
        <w:jc w:val="both"/>
        <w:rPr>
          <w:sz w:val="28"/>
          <w:szCs w:val="28"/>
        </w:rPr>
      </w:pPr>
      <w:r w:rsidRPr="00242319">
        <w:rPr>
          <w:sz w:val="28"/>
          <w:szCs w:val="28"/>
        </w:rPr>
        <w:t>+ Đơn xin tình nguyện vào ngành Công an</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Bản lý lịch tự khai có xác nhận theo quy định</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Bản thẩm tra lý lịch</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Giấy chứng nhận sơ tuyển</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Giấy chứng nhận sức khỏe</w:t>
      </w:r>
      <w:r>
        <w:rPr>
          <w:sz w:val="28"/>
          <w:szCs w:val="28"/>
        </w:rPr>
        <w:t xml:space="preserve"> </w:t>
      </w:r>
      <w:r w:rsidRPr="00242319">
        <w:rPr>
          <w:sz w:val="28"/>
          <w:szCs w:val="28"/>
        </w:rPr>
        <w:t>ho</w:t>
      </w:r>
      <w:r>
        <w:rPr>
          <w:sz w:val="28"/>
          <w:szCs w:val="28"/>
        </w:rPr>
        <w:t>ặ</w:t>
      </w:r>
      <w:r w:rsidRPr="00242319">
        <w:rPr>
          <w:sz w:val="28"/>
          <w:szCs w:val="28"/>
        </w:rPr>
        <w:t>c phiếu khám sức khỏe</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Xác nhậ</w:t>
      </w:r>
      <w:r>
        <w:rPr>
          <w:sz w:val="28"/>
          <w:szCs w:val="28"/>
        </w:rPr>
        <w:t>n nơi</w:t>
      </w:r>
      <w:r w:rsidRPr="00242319">
        <w:rPr>
          <w:sz w:val="28"/>
          <w:szCs w:val="28"/>
        </w:rPr>
        <w:t xml:space="preserve"> thường trú</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lastRenderedPageBreak/>
        <w:t>+ Bản chính bằng tốt nghiệp trung học phổ</w:t>
      </w:r>
      <w:r>
        <w:rPr>
          <w:sz w:val="28"/>
          <w:szCs w:val="28"/>
        </w:rPr>
        <w:t xml:space="preserve"> thông;</w:t>
      </w:r>
      <w:r w:rsidRPr="00242319">
        <w:rPr>
          <w:sz w:val="28"/>
          <w:szCs w:val="28"/>
        </w:rPr>
        <w:t xml:space="preserve"> bằng tốt nghiệp đại học và bảng điể</w:t>
      </w:r>
      <w:r>
        <w:rPr>
          <w:sz w:val="28"/>
          <w:szCs w:val="28"/>
        </w:rPr>
        <w:t>m; bằng thạc sĩ, bằng tiến sĩ,</w:t>
      </w:r>
      <w:r w:rsidRPr="00242319">
        <w:rPr>
          <w:sz w:val="28"/>
          <w:szCs w:val="28"/>
        </w:rPr>
        <w:t xml:space="preserve"> chứng chỉ ngoại ngữ</w:t>
      </w:r>
      <w:r>
        <w:rPr>
          <w:sz w:val="28"/>
          <w:szCs w:val="28"/>
        </w:rPr>
        <w:t xml:space="preserve"> quốc tế</w:t>
      </w:r>
      <w:r w:rsidRPr="00242319">
        <w:rPr>
          <w:sz w:val="28"/>
          <w:szCs w:val="28"/>
        </w:rPr>
        <w:t xml:space="preserve"> (</w:t>
      </w:r>
      <w:r w:rsidRPr="00C247DC">
        <w:rPr>
          <w:i/>
          <w:sz w:val="28"/>
          <w:szCs w:val="28"/>
        </w:rPr>
        <w:t>nếu có</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Biên bản xét duyệt của Công an đơn vị, địa phương</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Giấy tờ chứng minh đối tượng ưu tiên trong tuyển sinh</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Giấy giới thiệu sinh hoạt Đoàn, Đảng</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Giấy báo nhập học</w:t>
      </w:r>
      <w:r>
        <w:rPr>
          <w:sz w:val="28"/>
          <w:szCs w:val="28"/>
        </w:rPr>
        <w:t>;</w:t>
      </w:r>
    </w:p>
    <w:p w:rsidR="00C80192" w:rsidRPr="00242319" w:rsidRDefault="00C80192" w:rsidP="002713E0">
      <w:pPr>
        <w:spacing w:before="120" w:after="120" w:line="320" w:lineRule="exact"/>
        <w:ind w:firstLine="567"/>
        <w:jc w:val="both"/>
        <w:rPr>
          <w:sz w:val="28"/>
          <w:szCs w:val="28"/>
        </w:rPr>
      </w:pPr>
      <w:r w:rsidRPr="00242319">
        <w:rPr>
          <w:sz w:val="28"/>
          <w:szCs w:val="28"/>
        </w:rPr>
        <w:t>+ Các tài liệu khác có liên quan</w:t>
      </w:r>
      <w:r>
        <w:rPr>
          <w:sz w:val="28"/>
          <w:szCs w:val="28"/>
        </w:rPr>
        <w:t>.</w:t>
      </w:r>
    </w:p>
    <w:p w:rsidR="00F90A91" w:rsidRDefault="006165B3" w:rsidP="002713E0">
      <w:pPr>
        <w:spacing w:before="120" w:after="120" w:line="320" w:lineRule="exact"/>
        <w:ind w:firstLine="720"/>
        <w:jc w:val="both"/>
        <w:rPr>
          <w:sz w:val="28"/>
          <w:szCs w:val="28"/>
          <w:lang w:bidi="he-IL"/>
        </w:rPr>
      </w:pPr>
      <w:r>
        <w:rPr>
          <w:sz w:val="28"/>
          <w:szCs w:val="28"/>
          <w:lang w:bidi="he-IL"/>
        </w:rPr>
        <w:t xml:space="preserve">Căn cứ </w:t>
      </w:r>
      <w:r w:rsidR="00F90A91" w:rsidRPr="007B21A5">
        <w:rPr>
          <w:sz w:val="28"/>
          <w:szCs w:val="28"/>
          <w:lang w:bidi="he-IL"/>
        </w:rPr>
        <w:t xml:space="preserve">Kế hoạch này, </w:t>
      </w:r>
      <w:r w:rsidR="00F90A91">
        <w:rPr>
          <w:sz w:val="28"/>
          <w:szCs w:val="28"/>
          <w:lang w:bidi="he-IL"/>
        </w:rPr>
        <w:t>đề nghị</w:t>
      </w:r>
      <w:r w:rsidR="00F90A91" w:rsidRPr="007B21A5">
        <w:rPr>
          <w:sz w:val="28"/>
          <w:szCs w:val="28"/>
          <w:lang w:bidi="he-IL"/>
        </w:rPr>
        <w:t xml:space="preserve"> lãnh đạo các đơn vị tổ chức triển khai thực hiện nghiêm túc. </w:t>
      </w:r>
      <w:r w:rsidR="00F90A91" w:rsidRPr="007B21A5">
        <w:rPr>
          <w:sz w:val="28"/>
          <w:szCs w:val="28"/>
        </w:rPr>
        <w:t xml:space="preserve">Trong quá trình thực hiện nếu có vướng mắc, các đơn vị phản </w:t>
      </w:r>
      <w:r w:rsidR="00F90A91">
        <w:rPr>
          <w:sz w:val="28"/>
          <w:szCs w:val="28"/>
        </w:rPr>
        <w:t>hồi</w:t>
      </w:r>
      <w:r w:rsidR="00F90A91" w:rsidRPr="007B21A5">
        <w:rPr>
          <w:sz w:val="28"/>
          <w:szCs w:val="28"/>
        </w:rPr>
        <w:t xml:space="preserve"> về </w:t>
      </w:r>
      <w:r w:rsidR="00C2081C">
        <w:rPr>
          <w:sz w:val="28"/>
          <w:szCs w:val="28"/>
        </w:rPr>
        <w:t>Công an huyện Đăk Tô</w:t>
      </w:r>
      <w:r w:rsidR="00F90A91" w:rsidRPr="007B21A5">
        <w:rPr>
          <w:sz w:val="28"/>
          <w:szCs w:val="28"/>
        </w:rPr>
        <w:t xml:space="preserve"> (</w:t>
      </w:r>
      <w:r w:rsidR="003E710A">
        <w:rPr>
          <w:sz w:val="28"/>
          <w:szCs w:val="28"/>
        </w:rPr>
        <w:t>qua Đội Tổng hợp,</w:t>
      </w:r>
      <w:r w:rsidR="00F90A91" w:rsidRPr="007B21A5">
        <w:rPr>
          <w:sz w:val="28"/>
          <w:szCs w:val="28"/>
        </w:rPr>
        <w:t xml:space="preserve"> </w:t>
      </w:r>
      <w:r w:rsidR="003E710A">
        <w:rPr>
          <w:sz w:val="28"/>
          <w:szCs w:val="28"/>
        </w:rPr>
        <w:t>S</w:t>
      </w:r>
      <w:r w:rsidR="00F90A91" w:rsidRPr="007B21A5">
        <w:rPr>
          <w:sz w:val="28"/>
          <w:szCs w:val="28"/>
        </w:rPr>
        <w:t>ĐT</w:t>
      </w:r>
      <w:r w:rsidR="003E710A">
        <w:rPr>
          <w:sz w:val="28"/>
          <w:szCs w:val="28"/>
        </w:rPr>
        <w:t>: 0260.3835.919</w:t>
      </w:r>
      <w:r w:rsidR="00F90A91" w:rsidRPr="007B21A5">
        <w:rPr>
          <w:sz w:val="28"/>
          <w:szCs w:val="28"/>
        </w:rPr>
        <w:t>) để hướng dẫn kịp thời</w:t>
      </w:r>
      <w:r w:rsidR="00F90A91" w:rsidRPr="007B21A5">
        <w:rPr>
          <w:sz w:val="28"/>
          <w:szCs w:val="28"/>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90A91" w:rsidTr="008253BB">
        <w:tc>
          <w:tcPr>
            <w:tcW w:w="4644" w:type="dxa"/>
          </w:tcPr>
          <w:p w:rsidR="00F90A91" w:rsidRPr="00555860" w:rsidRDefault="00F90A91" w:rsidP="00F90A91">
            <w:pPr>
              <w:spacing w:before="120"/>
              <w:jc w:val="both"/>
              <w:outlineLvl w:val="0"/>
              <w:rPr>
                <w:lang w:bidi="he-IL"/>
              </w:rPr>
            </w:pPr>
            <w:r w:rsidRPr="00734F04">
              <w:rPr>
                <w:b/>
                <w:i/>
                <w:sz w:val="24"/>
                <w:szCs w:val="24"/>
                <w:lang w:bidi="he-IL"/>
              </w:rPr>
              <w:t>Nơi nhận:</w:t>
            </w:r>
            <w:r>
              <w:rPr>
                <w:lang w:bidi="he-IL"/>
              </w:rPr>
              <w:t xml:space="preserve"> </w:t>
            </w:r>
            <w:r>
              <w:rPr>
                <w:lang w:bidi="he-IL"/>
              </w:rPr>
              <w:tab/>
            </w:r>
            <w:r>
              <w:rPr>
                <w:lang w:bidi="he-IL"/>
              </w:rPr>
              <w:tab/>
            </w:r>
            <w:r>
              <w:rPr>
                <w:lang w:bidi="he-IL"/>
              </w:rPr>
              <w:tab/>
            </w:r>
            <w:r>
              <w:rPr>
                <w:lang w:bidi="he-IL"/>
              </w:rPr>
              <w:tab/>
            </w:r>
            <w:r w:rsidRPr="00555860">
              <w:rPr>
                <w:lang w:bidi="he-IL"/>
              </w:rPr>
              <w:tab/>
            </w:r>
          </w:p>
          <w:p w:rsidR="00327540" w:rsidRDefault="00327540" w:rsidP="008253BB">
            <w:pPr>
              <w:jc w:val="both"/>
              <w:rPr>
                <w:sz w:val="22"/>
                <w:szCs w:val="24"/>
                <w:lang w:bidi="he-IL"/>
              </w:rPr>
            </w:pPr>
            <w:r>
              <w:rPr>
                <w:sz w:val="22"/>
                <w:szCs w:val="24"/>
                <w:lang w:bidi="he-IL"/>
              </w:rPr>
              <w:t>- Huyện ủy;</w:t>
            </w:r>
          </w:p>
          <w:p w:rsidR="00327540" w:rsidRDefault="00327540" w:rsidP="008253BB">
            <w:pPr>
              <w:jc w:val="both"/>
              <w:rPr>
                <w:sz w:val="22"/>
                <w:szCs w:val="24"/>
                <w:lang w:bidi="he-IL"/>
              </w:rPr>
            </w:pPr>
            <w:r>
              <w:rPr>
                <w:sz w:val="22"/>
                <w:szCs w:val="24"/>
                <w:lang w:bidi="he-IL"/>
              </w:rPr>
              <w:t>- UBND huyện;</w:t>
            </w:r>
          </w:p>
          <w:p w:rsidR="00F90A91" w:rsidRDefault="00F90A91" w:rsidP="008253BB">
            <w:pPr>
              <w:jc w:val="both"/>
              <w:rPr>
                <w:sz w:val="22"/>
                <w:szCs w:val="24"/>
                <w:lang w:bidi="he-IL"/>
              </w:rPr>
            </w:pPr>
            <w:r>
              <w:rPr>
                <w:sz w:val="22"/>
                <w:szCs w:val="24"/>
                <w:lang w:bidi="he-IL"/>
              </w:rPr>
              <w:t xml:space="preserve">- </w:t>
            </w:r>
            <w:r w:rsidR="00327540">
              <w:rPr>
                <w:sz w:val="22"/>
                <w:szCs w:val="24"/>
                <w:lang w:bidi="he-IL"/>
              </w:rPr>
              <w:t>Trung tâm VH, TT, DL&amp;TT;</w:t>
            </w:r>
            <w:r>
              <w:rPr>
                <w:sz w:val="22"/>
                <w:szCs w:val="24"/>
                <w:lang w:bidi="he-IL"/>
              </w:rPr>
              <w:tab/>
            </w:r>
            <w:r>
              <w:rPr>
                <w:sz w:val="22"/>
                <w:szCs w:val="24"/>
                <w:lang w:bidi="he-IL"/>
              </w:rPr>
              <w:tab/>
            </w:r>
            <w:r>
              <w:rPr>
                <w:sz w:val="22"/>
                <w:szCs w:val="24"/>
                <w:lang w:bidi="he-IL"/>
              </w:rPr>
              <w:tab/>
            </w:r>
          </w:p>
          <w:p w:rsidR="00327540" w:rsidRDefault="00F90A91" w:rsidP="00327540">
            <w:pPr>
              <w:jc w:val="both"/>
              <w:rPr>
                <w:sz w:val="22"/>
                <w:szCs w:val="24"/>
                <w:lang w:bidi="he-IL"/>
              </w:rPr>
            </w:pPr>
            <w:r w:rsidRPr="009C14F1">
              <w:rPr>
                <w:sz w:val="22"/>
                <w:szCs w:val="24"/>
                <w:lang w:bidi="he-IL"/>
              </w:rPr>
              <w:t>-</w:t>
            </w:r>
            <w:r w:rsidR="00327540">
              <w:rPr>
                <w:sz w:val="22"/>
                <w:szCs w:val="24"/>
                <w:lang w:bidi="he-IL"/>
              </w:rPr>
              <w:t xml:space="preserve"> Các đội nghiệp vụ;</w:t>
            </w:r>
          </w:p>
          <w:p w:rsidR="00327540" w:rsidRDefault="00327540" w:rsidP="00327540">
            <w:pPr>
              <w:jc w:val="both"/>
              <w:rPr>
                <w:sz w:val="22"/>
                <w:szCs w:val="24"/>
                <w:lang w:bidi="he-IL"/>
              </w:rPr>
            </w:pPr>
            <w:r>
              <w:rPr>
                <w:sz w:val="22"/>
                <w:szCs w:val="24"/>
                <w:lang w:bidi="he-IL"/>
              </w:rPr>
              <w:t>- Công an các xã, thị trấn;</w:t>
            </w:r>
          </w:p>
          <w:p w:rsidR="00F90A91" w:rsidRPr="00327540" w:rsidRDefault="00327540" w:rsidP="008253BB">
            <w:pPr>
              <w:jc w:val="both"/>
              <w:rPr>
                <w:sz w:val="22"/>
                <w:szCs w:val="24"/>
                <w:lang w:bidi="he-IL"/>
              </w:rPr>
            </w:pPr>
            <w:r>
              <w:rPr>
                <w:sz w:val="22"/>
                <w:szCs w:val="24"/>
                <w:lang w:bidi="he-IL"/>
              </w:rPr>
              <w:t>- UBND các xã, thị trấn;</w:t>
            </w:r>
            <w:r w:rsidR="00F90A91">
              <w:rPr>
                <w:sz w:val="22"/>
              </w:rPr>
              <w:tab/>
            </w:r>
            <w:r w:rsidR="00F90A91">
              <w:rPr>
                <w:sz w:val="22"/>
              </w:rPr>
              <w:tab/>
            </w:r>
          </w:p>
          <w:p w:rsidR="00F90A91" w:rsidRPr="00587098" w:rsidRDefault="00F90A91" w:rsidP="008253BB">
            <w:pPr>
              <w:jc w:val="both"/>
              <w:rPr>
                <w:sz w:val="22"/>
                <w:szCs w:val="24"/>
                <w:lang w:bidi="he-IL"/>
              </w:rPr>
            </w:pPr>
            <w:r w:rsidRPr="009C14F1">
              <w:rPr>
                <w:sz w:val="22"/>
                <w:szCs w:val="24"/>
                <w:lang w:bidi="he-IL"/>
              </w:rPr>
              <w:t xml:space="preserve">- Lưu: VT, </w:t>
            </w:r>
            <w:r>
              <w:rPr>
                <w:sz w:val="22"/>
                <w:szCs w:val="24"/>
                <w:lang w:bidi="he-IL"/>
              </w:rPr>
              <w:t>HĐST</w:t>
            </w:r>
            <w:r>
              <w:rPr>
                <w:sz w:val="24"/>
                <w:szCs w:val="24"/>
                <w:lang w:bidi="he-IL"/>
              </w:rPr>
              <w:t>.</w:t>
            </w:r>
            <w:r>
              <w:rPr>
                <w:sz w:val="24"/>
                <w:szCs w:val="24"/>
                <w:lang w:bidi="he-IL"/>
              </w:rPr>
              <w:tab/>
            </w:r>
          </w:p>
        </w:tc>
        <w:tc>
          <w:tcPr>
            <w:tcW w:w="4644" w:type="dxa"/>
          </w:tcPr>
          <w:p w:rsidR="00F90A91" w:rsidRPr="00C2081C" w:rsidRDefault="00327540" w:rsidP="00327540">
            <w:pPr>
              <w:jc w:val="center"/>
              <w:rPr>
                <w:b/>
                <w:sz w:val="28"/>
                <w:szCs w:val="28"/>
                <w:lang w:bidi="he-IL"/>
              </w:rPr>
            </w:pPr>
            <w:r w:rsidRPr="00C2081C">
              <w:rPr>
                <w:b/>
                <w:sz w:val="28"/>
                <w:szCs w:val="28"/>
                <w:lang w:bidi="he-IL"/>
              </w:rPr>
              <w:t>TRƯỞNG CÔNG AN HUYỆN</w:t>
            </w:r>
          </w:p>
          <w:p w:rsidR="00F90A91" w:rsidRPr="00C2081C" w:rsidRDefault="00F90A91" w:rsidP="008253BB">
            <w:pPr>
              <w:ind w:firstLine="720"/>
              <w:rPr>
                <w:b/>
                <w:sz w:val="28"/>
                <w:szCs w:val="28"/>
                <w:lang w:bidi="he-IL"/>
              </w:rPr>
            </w:pPr>
          </w:p>
          <w:p w:rsidR="00F90A91" w:rsidRDefault="00F90A91" w:rsidP="008253BB">
            <w:pPr>
              <w:rPr>
                <w:sz w:val="28"/>
                <w:szCs w:val="28"/>
                <w:lang w:bidi="he-IL"/>
              </w:rPr>
            </w:pPr>
          </w:p>
          <w:p w:rsidR="009C3E1D" w:rsidRDefault="009C3E1D" w:rsidP="008253BB">
            <w:pPr>
              <w:rPr>
                <w:sz w:val="28"/>
                <w:szCs w:val="28"/>
                <w:lang w:bidi="he-IL"/>
              </w:rPr>
            </w:pPr>
          </w:p>
          <w:p w:rsidR="009C3E1D" w:rsidRDefault="009C3E1D" w:rsidP="008253BB">
            <w:pPr>
              <w:rPr>
                <w:sz w:val="28"/>
                <w:szCs w:val="28"/>
                <w:lang w:bidi="he-IL"/>
              </w:rPr>
            </w:pPr>
          </w:p>
          <w:p w:rsidR="00F90A91" w:rsidRPr="00587098" w:rsidRDefault="00F90A91" w:rsidP="00C2081C">
            <w:pPr>
              <w:ind w:firstLine="720"/>
              <w:rPr>
                <w:sz w:val="28"/>
                <w:szCs w:val="28"/>
                <w:lang w:bidi="he-IL"/>
              </w:rPr>
            </w:pPr>
          </w:p>
        </w:tc>
      </w:tr>
    </w:tbl>
    <w:p w:rsidR="002121E8" w:rsidRPr="008C1BDA" w:rsidRDefault="002121E8" w:rsidP="00814B58">
      <w:pPr>
        <w:jc w:val="center"/>
        <w:rPr>
          <w:b/>
          <w:szCs w:val="24"/>
          <w:lang w:bidi="he-IL"/>
        </w:rPr>
      </w:pPr>
    </w:p>
    <w:sectPr w:rsidR="002121E8" w:rsidRPr="008C1BDA" w:rsidSect="006F3920">
      <w:headerReference w:type="default" r:id="rId9"/>
      <w:footerReference w:type="even" r:id="rId10"/>
      <w:pgSz w:w="11907" w:h="16840" w:code="9"/>
      <w:pgMar w:top="1134" w:right="1134" w:bottom="1134" w:left="1701" w:header="454" w:footer="62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87" w:rsidRDefault="00584387">
      <w:r>
        <w:separator/>
      </w:r>
    </w:p>
  </w:endnote>
  <w:endnote w:type="continuationSeparator" w:id="0">
    <w:p w:rsidR="00584387" w:rsidRDefault="0058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FB" w:rsidRDefault="000913FB" w:rsidP="00AC4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3FB" w:rsidRDefault="0009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87" w:rsidRDefault="00584387">
      <w:r>
        <w:separator/>
      </w:r>
    </w:p>
  </w:footnote>
  <w:footnote w:type="continuationSeparator" w:id="0">
    <w:p w:rsidR="00584387" w:rsidRDefault="0058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38283"/>
      <w:docPartObj>
        <w:docPartGallery w:val="Page Numbers (Top of Page)"/>
        <w:docPartUnique/>
      </w:docPartObj>
    </w:sdtPr>
    <w:sdtEndPr>
      <w:rPr>
        <w:noProof/>
        <w:sz w:val="28"/>
        <w:szCs w:val="28"/>
      </w:rPr>
    </w:sdtEndPr>
    <w:sdtContent>
      <w:p w:rsidR="000913FB" w:rsidRPr="00285338" w:rsidRDefault="000913FB">
        <w:pPr>
          <w:pStyle w:val="Header"/>
          <w:jc w:val="center"/>
          <w:rPr>
            <w:sz w:val="28"/>
            <w:szCs w:val="28"/>
          </w:rPr>
        </w:pPr>
        <w:r w:rsidRPr="00285338">
          <w:rPr>
            <w:sz w:val="28"/>
            <w:szCs w:val="28"/>
          </w:rPr>
          <w:fldChar w:fldCharType="begin"/>
        </w:r>
        <w:r w:rsidRPr="00285338">
          <w:rPr>
            <w:sz w:val="28"/>
            <w:szCs w:val="28"/>
          </w:rPr>
          <w:instrText xml:space="preserve"> PAGE   \* MERGEFORMAT </w:instrText>
        </w:r>
        <w:r w:rsidRPr="00285338">
          <w:rPr>
            <w:sz w:val="28"/>
            <w:szCs w:val="28"/>
          </w:rPr>
          <w:fldChar w:fldCharType="separate"/>
        </w:r>
        <w:r w:rsidR="00B533D8">
          <w:rPr>
            <w:noProof/>
            <w:sz w:val="28"/>
            <w:szCs w:val="28"/>
          </w:rPr>
          <w:t>2</w:t>
        </w:r>
        <w:r w:rsidRPr="00285338">
          <w:rPr>
            <w:noProof/>
            <w:sz w:val="28"/>
            <w:szCs w:val="28"/>
          </w:rPr>
          <w:fldChar w:fldCharType="end"/>
        </w:r>
      </w:p>
    </w:sdtContent>
  </w:sdt>
  <w:p w:rsidR="000913FB" w:rsidRDefault="0009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BE3"/>
    <w:multiLevelType w:val="hybridMultilevel"/>
    <w:tmpl w:val="A8541F6C"/>
    <w:lvl w:ilvl="0" w:tplc="9EEE91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FA5794"/>
    <w:multiLevelType w:val="hybridMultilevel"/>
    <w:tmpl w:val="8EEA3F5A"/>
    <w:lvl w:ilvl="0" w:tplc="73D2B3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C6104B"/>
    <w:multiLevelType w:val="hybridMultilevel"/>
    <w:tmpl w:val="4042848E"/>
    <w:lvl w:ilvl="0" w:tplc="1CF661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905CD7"/>
    <w:multiLevelType w:val="hybridMultilevel"/>
    <w:tmpl w:val="F5DA6BA8"/>
    <w:lvl w:ilvl="0" w:tplc="D2E0822A">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A515C2"/>
    <w:multiLevelType w:val="hybridMultilevel"/>
    <w:tmpl w:val="B462A29A"/>
    <w:lvl w:ilvl="0" w:tplc="B3EA8D28">
      <w:start w:val="4"/>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1975F3"/>
    <w:multiLevelType w:val="hybridMultilevel"/>
    <w:tmpl w:val="C76277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EA7C62"/>
    <w:multiLevelType w:val="hybridMultilevel"/>
    <w:tmpl w:val="57607E32"/>
    <w:lvl w:ilvl="0" w:tplc="BE321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385DD3"/>
    <w:multiLevelType w:val="hybridMultilevel"/>
    <w:tmpl w:val="5F34B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332B0"/>
    <w:multiLevelType w:val="hybridMultilevel"/>
    <w:tmpl w:val="3DD81AD4"/>
    <w:lvl w:ilvl="0" w:tplc="9B9AED5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210D23"/>
    <w:multiLevelType w:val="hybridMultilevel"/>
    <w:tmpl w:val="46C67C44"/>
    <w:lvl w:ilvl="0" w:tplc="E572D36A">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B11328"/>
    <w:multiLevelType w:val="hybridMultilevel"/>
    <w:tmpl w:val="F17E274C"/>
    <w:lvl w:ilvl="0" w:tplc="3626A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0"/>
  </w:num>
  <w:num w:numId="4">
    <w:abstractNumId w:val="8"/>
  </w:num>
  <w:num w:numId="5">
    <w:abstractNumId w:val="7"/>
  </w:num>
  <w:num w:numId="6">
    <w:abstractNumId w:val="5"/>
  </w:num>
  <w:num w:numId="7">
    <w:abstractNumId w:val="6"/>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1E8"/>
    <w:rsid w:val="0000176A"/>
    <w:rsid w:val="00001C4F"/>
    <w:rsid w:val="00001D53"/>
    <w:rsid w:val="00002956"/>
    <w:rsid w:val="00002D8A"/>
    <w:rsid w:val="00006CDD"/>
    <w:rsid w:val="00011FD5"/>
    <w:rsid w:val="000137A0"/>
    <w:rsid w:val="00013A0C"/>
    <w:rsid w:val="00014286"/>
    <w:rsid w:val="00014CEA"/>
    <w:rsid w:val="00015236"/>
    <w:rsid w:val="00016AB5"/>
    <w:rsid w:val="000170CE"/>
    <w:rsid w:val="00021E87"/>
    <w:rsid w:val="00022C2A"/>
    <w:rsid w:val="0002401C"/>
    <w:rsid w:val="00026655"/>
    <w:rsid w:val="000274A4"/>
    <w:rsid w:val="00030250"/>
    <w:rsid w:val="00031AE9"/>
    <w:rsid w:val="00032DE6"/>
    <w:rsid w:val="000334AD"/>
    <w:rsid w:val="000334DA"/>
    <w:rsid w:val="00033B30"/>
    <w:rsid w:val="00035D77"/>
    <w:rsid w:val="0003719B"/>
    <w:rsid w:val="00037593"/>
    <w:rsid w:val="00040155"/>
    <w:rsid w:val="000404C8"/>
    <w:rsid w:val="00041513"/>
    <w:rsid w:val="00041A44"/>
    <w:rsid w:val="0004347B"/>
    <w:rsid w:val="00043494"/>
    <w:rsid w:val="00045332"/>
    <w:rsid w:val="00045B33"/>
    <w:rsid w:val="000461C5"/>
    <w:rsid w:val="0004741C"/>
    <w:rsid w:val="00047AB3"/>
    <w:rsid w:val="000503B5"/>
    <w:rsid w:val="00051368"/>
    <w:rsid w:val="00053564"/>
    <w:rsid w:val="000559ED"/>
    <w:rsid w:val="00055F28"/>
    <w:rsid w:val="00056702"/>
    <w:rsid w:val="00056A0E"/>
    <w:rsid w:val="00056CD5"/>
    <w:rsid w:val="00057488"/>
    <w:rsid w:val="0005756B"/>
    <w:rsid w:val="000578DA"/>
    <w:rsid w:val="000602B9"/>
    <w:rsid w:val="00060568"/>
    <w:rsid w:val="000605A8"/>
    <w:rsid w:val="00060A68"/>
    <w:rsid w:val="00065AE5"/>
    <w:rsid w:val="000660A5"/>
    <w:rsid w:val="00070776"/>
    <w:rsid w:val="00070B2A"/>
    <w:rsid w:val="00071170"/>
    <w:rsid w:val="000712C1"/>
    <w:rsid w:val="00071843"/>
    <w:rsid w:val="00071F4A"/>
    <w:rsid w:val="0007205F"/>
    <w:rsid w:val="000725FE"/>
    <w:rsid w:val="00076309"/>
    <w:rsid w:val="000779CF"/>
    <w:rsid w:val="00077B38"/>
    <w:rsid w:val="00077C81"/>
    <w:rsid w:val="00080289"/>
    <w:rsid w:val="000839E4"/>
    <w:rsid w:val="000846B9"/>
    <w:rsid w:val="0008779F"/>
    <w:rsid w:val="000913FB"/>
    <w:rsid w:val="000950CB"/>
    <w:rsid w:val="00095355"/>
    <w:rsid w:val="00095A9C"/>
    <w:rsid w:val="00096C16"/>
    <w:rsid w:val="000975DD"/>
    <w:rsid w:val="000A0752"/>
    <w:rsid w:val="000A17AE"/>
    <w:rsid w:val="000A25C7"/>
    <w:rsid w:val="000A4FD5"/>
    <w:rsid w:val="000A5FEF"/>
    <w:rsid w:val="000B4F3C"/>
    <w:rsid w:val="000B55E8"/>
    <w:rsid w:val="000C1136"/>
    <w:rsid w:val="000C1979"/>
    <w:rsid w:val="000C1C8C"/>
    <w:rsid w:val="000C1DCF"/>
    <w:rsid w:val="000C2187"/>
    <w:rsid w:val="000D5CF8"/>
    <w:rsid w:val="000D75E3"/>
    <w:rsid w:val="000D7B34"/>
    <w:rsid w:val="000E2149"/>
    <w:rsid w:val="000E2983"/>
    <w:rsid w:val="000E3E26"/>
    <w:rsid w:val="000E449A"/>
    <w:rsid w:val="000F1E65"/>
    <w:rsid w:val="000F2161"/>
    <w:rsid w:val="000F3545"/>
    <w:rsid w:val="000F5DED"/>
    <w:rsid w:val="000F68E6"/>
    <w:rsid w:val="0010170A"/>
    <w:rsid w:val="00104B72"/>
    <w:rsid w:val="00104BA3"/>
    <w:rsid w:val="0010507B"/>
    <w:rsid w:val="001107C8"/>
    <w:rsid w:val="0011150A"/>
    <w:rsid w:val="001115A4"/>
    <w:rsid w:val="00112FFC"/>
    <w:rsid w:val="001136BD"/>
    <w:rsid w:val="0011499A"/>
    <w:rsid w:val="00116B74"/>
    <w:rsid w:val="00123767"/>
    <w:rsid w:val="00123EBD"/>
    <w:rsid w:val="00124AF4"/>
    <w:rsid w:val="001253DD"/>
    <w:rsid w:val="0012758F"/>
    <w:rsid w:val="001305F4"/>
    <w:rsid w:val="001309C6"/>
    <w:rsid w:val="001312AC"/>
    <w:rsid w:val="0013192E"/>
    <w:rsid w:val="00143560"/>
    <w:rsid w:val="00143FC9"/>
    <w:rsid w:val="00156BD7"/>
    <w:rsid w:val="001572BA"/>
    <w:rsid w:val="001624D2"/>
    <w:rsid w:val="00164ACE"/>
    <w:rsid w:val="00166356"/>
    <w:rsid w:val="00170390"/>
    <w:rsid w:val="0017233C"/>
    <w:rsid w:val="001723BA"/>
    <w:rsid w:val="001726E4"/>
    <w:rsid w:val="001727A2"/>
    <w:rsid w:val="00172E37"/>
    <w:rsid w:val="00176403"/>
    <w:rsid w:val="0017695B"/>
    <w:rsid w:val="00177951"/>
    <w:rsid w:val="00177C9C"/>
    <w:rsid w:val="00180D0B"/>
    <w:rsid w:val="00180D88"/>
    <w:rsid w:val="00181CEC"/>
    <w:rsid w:val="00182ADA"/>
    <w:rsid w:val="00183393"/>
    <w:rsid w:val="00187E71"/>
    <w:rsid w:val="00190481"/>
    <w:rsid w:val="00191FB9"/>
    <w:rsid w:val="00193649"/>
    <w:rsid w:val="00193D8D"/>
    <w:rsid w:val="001A1CFF"/>
    <w:rsid w:val="001A6E6B"/>
    <w:rsid w:val="001B3AA6"/>
    <w:rsid w:val="001B4B36"/>
    <w:rsid w:val="001B7428"/>
    <w:rsid w:val="001B7A13"/>
    <w:rsid w:val="001B7ECE"/>
    <w:rsid w:val="001C1CA2"/>
    <w:rsid w:val="001C2394"/>
    <w:rsid w:val="001C3C1D"/>
    <w:rsid w:val="001C459B"/>
    <w:rsid w:val="001C6D33"/>
    <w:rsid w:val="001C6DC1"/>
    <w:rsid w:val="001C793A"/>
    <w:rsid w:val="001D1783"/>
    <w:rsid w:val="001D3273"/>
    <w:rsid w:val="001D5696"/>
    <w:rsid w:val="001D65CD"/>
    <w:rsid w:val="001D6851"/>
    <w:rsid w:val="001D7BF3"/>
    <w:rsid w:val="001E09C7"/>
    <w:rsid w:val="001E31BC"/>
    <w:rsid w:val="001E345F"/>
    <w:rsid w:val="001E3EF8"/>
    <w:rsid w:val="001E5506"/>
    <w:rsid w:val="001E5CFE"/>
    <w:rsid w:val="001E5F2B"/>
    <w:rsid w:val="001F36D4"/>
    <w:rsid w:val="001F42B1"/>
    <w:rsid w:val="001F46B6"/>
    <w:rsid w:val="001F77AF"/>
    <w:rsid w:val="001F7EE6"/>
    <w:rsid w:val="00201076"/>
    <w:rsid w:val="00203200"/>
    <w:rsid w:val="002038FE"/>
    <w:rsid w:val="00205271"/>
    <w:rsid w:val="00205927"/>
    <w:rsid w:val="00205AB6"/>
    <w:rsid w:val="00207EAA"/>
    <w:rsid w:val="002121E8"/>
    <w:rsid w:val="0021368F"/>
    <w:rsid w:val="002142A9"/>
    <w:rsid w:val="00216339"/>
    <w:rsid w:val="00216F12"/>
    <w:rsid w:val="00217C2A"/>
    <w:rsid w:val="00220175"/>
    <w:rsid w:val="00220309"/>
    <w:rsid w:val="00223367"/>
    <w:rsid w:val="00223EF3"/>
    <w:rsid w:val="002243DC"/>
    <w:rsid w:val="00224919"/>
    <w:rsid w:val="002253F5"/>
    <w:rsid w:val="00225866"/>
    <w:rsid w:val="00226EC1"/>
    <w:rsid w:val="002308EA"/>
    <w:rsid w:val="00233D42"/>
    <w:rsid w:val="00235526"/>
    <w:rsid w:val="0023613B"/>
    <w:rsid w:val="00237224"/>
    <w:rsid w:val="00237339"/>
    <w:rsid w:val="00237C94"/>
    <w:rsid w:val="00241327"/>
    <w:rsid w:val="00241D93"/>
    <w:rsid w:val="002434E6"/>
    <w:rsid w:val="00244D27"/>
    <w:rsid w:val="00245003"/>
    <w:rsid w:val="002510E8"/>
    <w:rsid w:val="002514B1"/>
    <w:rsid w:val="00253B3D"/>
    <w:rsid w:val="00254536"/>
    <w:rsid w:val="00257C16"/>
    <w:rsid w:val="0026290D"/>
    <w:rsid w:val="00266746"/>
    <w:rsid w:val="00267138"/>
    <w:rsid w:val="00267F7D"/>
    <w:rsid w:val="00270C05"/>
    <w:rsid w:val="0027109D"/>
    <w:rsid w:val="002713E0"/>
    <w:rsid w:val="00271713"/>
    <w:rsid w:val="00271DCF"/>
    <w:rsid w:val="0027328D"/>
    <w:rsid w:val="00273699"/>
    <w:rsid w:val="00274605"/>
    <w:rsid w:val="00274A7B"/>
    <w:rsid w:val="00275CF0"/>
    <w:rsid w:val="00276542"/>
    <w:rsid w:val="00281AF7"/>
    <w:rsid w:val="00282353"/>
    <w:rsid w:val="00283D25"/>
    <w:rsid w:val="00284449"/>
    <w:rsid w:val="00284DF1"/>
    <w:rsid w:val="0028523C"/>
    <w:rsid w:val="00285338"/>
    <w:rsid w:val="00290DDD"/>
    <w:rsid w:val="002910B5"/>
    <w:rsid w:val="00293B7C"/>
    <w:rsid w:val="002A1E74"/>
    <w:rsid w:val="002A25BA"/>
    <w:rsid w:val="002A381C"/>
    <w:rsid w:val="002A4F21"/>
    <w:rsid w:val="002B2EDA"/>
    <w:rsid w:val="002B54D4"/>
    <w:rsid w:val="002B5A9E"/>
    <w:rsid w:val="002C04DE"/>
    <w:rsid w:val="002C06F1"/>
    <w:rsid w:val="002C0E2C"/>
    <w:rsid w:val="002C1F02"/>
    <w:rsid w:val="002C2B0F"/>
    <w:rsid w:val="002C2FC9"/>
    <w:rsid w:val="002C388D"/>
    <w:rsid w:val="002C39BE"/>
    <w:rsid w:val="002C5A16"/>
    <w:rsid w:val="002D1F53"/>
    <w:rsid w:val="002D1F96"/>
    <w:rsid w:val="002D1FBB"/>
    <w:rsid w:val="002D33A2"/>
    <w:rsid w:val="002D3BED"/>
    <w:rsid w:val="002D3E78"/>
    <w:rsid w:val="002D7074"/>
    <w:rsid w:val="002E0451"/>
    <w:rsid w:val="002E15B3"/>
    <w:rsid w:val="002E1D1E"/>
    <w:rsid w:val="002E55EF"/>
    <w:rsid w:val="002E5A6C"/>
    <w:rsid w:val="002F0E66"/>
    <w:rsid w:val="002F1118"/>
    <w:rsid w:val="002F2DC9"/>
    <w:rsid w:val="002F3D51"/>
    <w:rsid w:val="002F4643"/>
    <w:rsid w:val="002F5488"/>
    <w:rsid w:val="002F59FB"/>
    <w:rsid w:val="002F5E2C"/>
    <w:rsid w:val="0030066D"/>
    <w:rsid w:val="003032EE"/>
    <w:rsid w:val="00305779"/>
    <w:rsid w:val="00305A6F"/>
    <w:rsid w:val="00306BDB"/>
    <w:rsid w:val="003100EA"/>
    <w:rsid w:val="00311993"/>
    <w:rsid w:val="003125A5"/>
    <w:rsid w:val="00317608"/>
    <w:rsid w:val="00321A4D"/>
    <w:rsid w:val="00322820"/>
    <w:rsid w:val="003229A3"/>
    <w:rsid w:val="0032319C"/>
    <w:rsid w:val="00323943"/>
    <w:rsid w:val="0032545E"/>
    <w:rsid w:val="0032610D"/>
    <w:rsid w:val="00327540"/>
    <w:rsid w:val="0033278A"/>
    <w:rsid w:val="003341DE"/>
    <w:rsid w:val="003343F4"/>
    <w:rsid w:val="00334478"/>
    <w:rsid w:val="00334CE7"/>
    <w:rsid w:val="00334D60"/>
    <w:rsid w:val="00340089"/>
    <w:rsid w:val="00342808"/>
    <w:rsid w:val="0034285B"/>
    <w:rsid w:val="00346F05"/>
    <w:rsid w:val="003477DA"/>
    <w:rsid w:val="00347DD3"/>
    <w:rsid w:val="0035280F"/>
    <w:rsid w:val="00354096"/>
    <w:rsid w:val="00354E89"/>
    <w:rsid w:val="003553DB"/>
    <w:rsid w:val="00356A99"/>
    <w:rsid w:val="00357913"/>
    <w:rsid w:val="003631B6"/>
    <w:rsid w:val="00364CD7"/>
    <w:rsid w:val="00364F64"/>
    <w:rsid w:val="0036590E"/>
    <w:rsid w:val="00365D2A"/>
    <w:rsid w:val="00365ECA"/>
    <w:rsid w:val="0036658E"/>
    <w:rsid w:val="003665D7"/>
    <w:rsid w:val="00367D47"/>
    <w:rsid w:val="00367F1B"/>
    <w:rsid w:val="003703A1"/>
    <w:rsid w:val="00371B33"/>
    <w:rsid w:val="003738AC"/>
    <w:rsid w:val="003753EA"/>
    <w:rsid w:val="0038025A"/>
    <w:rsid w:val="00380E85"/>
    <w:rsid w:val="00382531"/>
    <w:rsid w:val="0038470E"/>
    <w:rsid w:val="00384DC6"/>
    <w:rsid w:val="00386173"/>
    <w:rsid w:val="0038780B"/>
    <w:rsid w:val="00390BF9"/>
    <w:rsid w:val="00390CE0"/>
    <w:rsid w:val="00391D92"/>
    <w:rsid w:val="00393D66"/>
    <w:rsid w:val="003952FC"/>
    <w:rsid w:val="0039558C"/>
    <w:rsid w:val="0039658A"/>
    <w:rsid w:val="00397CBA"/>
    <w:rsid w:val="003A157B"/>
    <w:rsid w:val="003A72D9"/>
    <w:rsid w:val="003A7996"/>
    <w:rsid w:val="003A7A98"/>
    <w:rsid w:val="003B03C3"/>
    <w:rsid w:val="003B08A7"/>
    <w:rsid w:val="003B450D"/>
    <w:rsid w:val="003B6B78"/>
    <w:rsid w:val="003C1053"/>
    <w:rsid w:val="003C14D1"/>
    <w:rsid w:val="003C3381"/>
    <w:rsid w:val="003C70C2"/>
    <w:rsid w:val="003D00D6"/>
    <w:rsid w:val="003D3845"/>
    <w:rsid w:val="003D4AAA"/>
    <w:rsid w:val="003D5AB2"/>
    <w:rsid w:val="003E0A37"/>
    <w:rsid w:val="003E2943"/>
    <w:rsid w:val="003E3AD1"/>
    <w:rsid w:val="003E3EE4"/>
    <w:rsid w:val="003E4C77"/>
    <w:rsid w:val="003E5691"/>
    <w:rsid w:val="003E57F6"/>
    <w:rsid w:val="003E6F9E"/>
    <w:rsid w:val="003E710A"/>
    <w:rsid w:val="003E722D"/>
    <w:rsid w:val="003E7882"/>
    <w:rsid w:val="003E7BDD"/>
    <w:rsid w:val="003F05C7"/>
    <w:rsid w:val="003F0A9B"/>
    <w:rsid w:val="003F2359"/>
    <w:rsid w:val="003F463B"/>
    <w:rsid w:val="003F4ECB"/>
    <w:rsid w:val="003F546D"/>
    <w:rsid w:val="003F6B16"/>
    <w:rsid w:val="00403F35"/>
    <w:rsid w:val="00404646"/>
    <w:rsid w:val="004068FA"/>
    <w:rsid w:val="0041112C"/>
    <w:rsid w:val="0041280C"/>
    <w:rsid w:val="00412E14"/>
    <w:rsid w:val="0041490D"/>
    <w:rsid w:val="00414A12"/>
    <w:rsid w:val="004153DD"/>
    <w:rsid w:val="00416A6D"/>
    <w:rsid w:val="004229B5"/>
    <w:rsid w:val="0042389E"/>
    <w:rsid w:val="004239CF"/>
    <w:rsid w:val="004250C7"/>
    <w:rsid w:val="00425684"/>
    <w:rsid w:val="00427021"/>
    <w:rsid w:val="00427300"/>
    <w:rsid w:val="004276A7"/>
    <w:rsid w:val="00430F81"/>
    <w:rsid w:val="00431495"/>
    <w:rsid w:val="00432C47"/>
    <w:rsid w:val="00434756"/>
    <w:rsid w:val="004351B6"/>
    <w:rsid w:val="00436016"/>
    <w:rsid w:val="004362DD"/>
    <w:rsid w:val="004402D2"/>
    <w:rsid w:val="00442839"/>
    <w:rsid w:val="004437C0"/>
    <w:rsid w:val="004448F8"/>
    <w:rsid w:val="004457C8"/>
    <w:rsid w:val="00446186"/>
    <w:rsid w:val="00450BD1"/>
    <w:rsid w:val="00455D20"/>
    <w:rsid w:val="0045685D"/>
    <w:rsid w:val="00457561"/>
    <w:rsid w:val="00461642"/>
    <w:rsid w:val="004621E4"/>
    <w:rsid w:val="00464BE0"/>
    <w:rsid w:val="00466BE7"/>
    <w:rsid w:val="004670AB"/>
    <w:rsid w:val="0047039A"/>
    <w:rsid w:val="004721B1"/>
    <w:rsid w:val="0047312F"/>
    <w:rsid w:val="00474735"/>
    <w:rsid w:val="00476E86"/>
    <w:rsid w:val="004840EF"/>
    <w:rsid w:val="0048439C"/>
    <w:rsid w:val="004858C0"/>
    <w:rsid w:val="00487A3A"/>
    <w:rsid w:val="004901CB"/>
    <w:rsid w:val="00494B60"/>
    <w:rsid w:val="00495EAE"/>
    <w:rsid w:val="00496783"/>
    <w:rsid w:val="00497394"/>
    <w:rsid w:val="00497936"/>
    <w:rsid w:val="004A4FF0"/>
    <w:rsid w:val="004A5DAD"/>
    <w:rsid w:val="004A7D94"/>
    <w:rsid w:val="004B2DF7"/>
    <w:rsid w:val="004B2F6A"/>
    <w:rsid w:val="004B37C3"/>
    <w:rsid w:val="004B7AD3"/>
    <w:rsid w:val="004B7C3F"/>
    <w:rsid w:val="004C132D"/>
    <w:rsid w:val="004C38E4"/>
    <w:rsid w:val="004C5F9D"/>
    <w:rsid w:val="004C610C"/>
    <w:rsid w:val="004D3545"/>
    <w:rsid w:val="004D5754"/>
    <w:rsid w:val="004E2374"/>
    <w:rsid w:val="004E466A"/>
    <w:rsid w:val="004E6146"/>
    <w:rsid w:val="004F04E0"/>
    <w:rsid w:val="004F1030"/>
    <w:rsid w:val="004F3201"/>
    <w:rsid w:val="004F5FF6"/>
    <w:rsid w:val="004F6B4F"/>
    <w:rsid w:val="004F796D"/>
    <w:rsid w:val="005028A4"/>
    <w:rsid w:val="00503407"/>
    <w:rsid w:val="0050694F"/>
    <w:rsid w:val="0050794E"/>
    <w:rsid w:val="005102FF"/>
    <w:rsid w:val="0051051E"/>
    <w:rsid w:val="00511810"/>
    <w:rsid w:val="00512CFE"/>
    <w:rsid w:val="005144C2"/>
    <w:rsid w:val="0051587D"/>
    <w:rsid w:val="005160C9"/>
    <w:rsid w:val="0052045E"/>
    <w:rsid w:val="00520CBA"/>
    <w:rsid w:val="00521EEA"/>
    <w:rsid w:val="005236E1"/>
    <w:rsid w:val="00524F55"/>
    <w:rsid w:val="00525457"/>
    <w:rsid w:val="005256EB"/>
    <w:rsid w:val="00527998"/>
    <w:rsid w:val="005302FC"/>
    <w:rsid w:val="005303DE"/>
    <w:rsid w:val="00530A51"/>
    <w:rsid w:val="005328F3"/>
    <w:rsid w:val="00532C62"/>
    <w:rsid w:val="00532C83"/>
    <w:rsid w:val="00533805"/>
    <w:rsid w:val="00534AB7"/>
    <w:rsid w:val="00536157"/>
    <w:rsid w:val="00537659"/>
    <w:rsid w:val="00540A93"/>
    <w:rsid w:val="005417AB"/>
    <w:rsid w:val="00541A14"/>
    <w:rsid w:val="00542F24"/>
    <w:rsid w:val="00544B88"/>
    <w:rsid w:val="0054524F"/>
    <w:rsid w:val="0055028A"/>
    <w:rsid w:val="00551A52"/>
    <w:rsid w:val="00551D34"/>
    <w:rsid w:val="00552F58"/>
    <w:rsid w:val="00553AE6"/>
    <w:rsid w:val="0055459C"/>
    <w:rsid w:val="00555139"/>
    <w:rsid w:val="00555860"/>
    <w:rsid w:val="00555912"/>
    <w:rsid w:val="00556168"/>
    <w:rsid w:val="00557713"/>
    <w:rsid w:val="00557959"/>
    <w:rsid w:val="00560948"/>
    <w:rsid w:val="005609D1"/>
    <w:rsid w:val="005627A7"/>
    <w:rsid w:val="00565E0B"/>
    <w:rsid w:val="00566102"/>
    <w:rsid w:val="005673E0"/>
    <w:rsid w:val="00567F8D"/>
    <w:rsid w:val="00571FEF"/>
    <w:rsid w:val="00572EEA"/>
    <w:rsid w:val="00573E2F"/>
    <w:rsid w:val="005745B6"/>
    <w:rsid w:val="0057632A"/>
    <w:rsid w:val="005773B1"/>
    <w:rsid w:val="00577786"/>
    <w:rsid w:val="0057798B"/>
    <w:rsid w:val="00577BF8"/>
    <w:rsid w:val="0058025E"/>
    <w:rsid w:val="00580B64"/>
    <w:rsid w:val="00581B96"/>
    <w:rsid w:val="00584387"/>
    <w:rsid w:val="005847A5"/>
    <w:rsid w:val="00587098"/>
    <w:rsid w:val="0059153F"/>
    <w:rsid w:val="0059429F"/>
    <w:rsid w:val="00597958"/>
    <w:rsid w:val="005A1303"/>
    <w:rsid w:val="005A2CC0"/>
    <w:rsid w:val="005A53CB"/>
    <w:rsid w:val="005A5697"/>
    <w:rsid w:val="005A647F"/>
    <w:rsid w:val="005B0728"/>
    <w:rsid w:val="005B0DDC"/>
    <w:rsid w:val="005B2849"/>
    <w:rsid w:val="005B3027"/>
    <w:rsid w:val="005B349A"/>
    <w:rsid w:val="005B59E5"/>
    <w:rsid w:val="005B6CA5"/>
    <w:rsid w:val="005C5EA1"/>
    <w:rsid w:val="005C6252"/>
    <w:rsid w:val="005D15F4"/>
    <w:rsid w:val="005D1B5D"/>
    <w:rsid w:val="005D1DFA"/>
    <w:rsid w:val="005D2380"/>
    <w:rsid w:val="005D270F"/>
    <w:rsid w:val="005D4032"/>
    <w:rsid w:val="005D4DB1"/>
    <w:rsid w:val="005D5611"/>
    <w:rsid w:val="005E1331"/>
    <w:rsid w:val="005E23A6"/>
    <w:rsid w:val="005E524F"/>
    <w:rsid w:val="005F1F13"/>
    <w:rsid w:val="005F22D5"/>
    <w:rsid w:val="005F471D"/>
    <w:rsid w:val="005F57D3"/>
    <w:rsid w:val="005F63DF"/>
    <w:rsid w:val="005F6E7E"/>
    <w:rsid w:val="005F6F35"/>
    <w:rsid w:val="00600645"/>
    <w:rsid w:val="00603595"/>
    <w:rsid w:val="006039F6"/>
    <w:rsid w:val="00603AD6"/>
    <w:rsid w:val="006054A9"/>
    <w:rsid w:val="006062A1"/>
    <w:rsid w:val="00606EB1"/>
    <w:rsid w:val="00607084"/>
    <w:rsid w:val="006074CF"/>
    <w:rsid w:val="006113AD"/>
    <w:rsid w:val="00611B8B"/>
    <w:rsid w:val="0061254E"/>
    <w:rsid w:val="00612A9C"/>
    <w:rsid w:val="00614791"/>
    <w:rsid w:val="00615A5F"/>
    <w:rsid w:val="006165B3"/>
    <w:rsid w:val="00616B4D"/>
    <w:rsid w:val="00616C3A"/>
    <w:rsid w:val="00620595"/>
    <w:rsid w:val="006208A5"/>
    <w:rsid w:val="00620C73"/>
    <w:rsid w:val="00620D09"/>
    <w:rsid w:val="00620EB1"/>
    <w:rsid w:val="0062206F"/>
    <w:rsid w:val="00622444"/>
    <w:rsid w:val="00626831"/>
    <w:rsid w:val="006276F3"/>
    <w:rsid w:val="0063009F"/>
    <w:rsid w:val="00631731"/>
    <w:rsid w:val="00631A0E"/>
    <w:rsid w:val="00632182"/>
    <w:rsid w:val="00634526"/>
    <w:rsid w:val="0063479A"/>
    <w:rsid w:val="00636A94"/>
    <w:rsid w:val="006375BC"/>
    <w:rsid w:val="00637DC4"/>
    <w:rsid w:val="00637F21"/>
    <w:rsid w:val="00640794"/>
    <w:rsid w:val="00643A1E"/>
    <w:rsid w:val="0064489B"/>
    <w:rsid w:val="00645DF5"/>
    <w:rsid w:val="00647CA0"/>
    <w:rsid w:val="00647DE1"/>
    <w:rsid w:val="0065067B"/>
    <w:rsid w:val="00650984"/>
    <w:rsid w:val="006516E9"/>
    <w:rsid w:val="00651BFF"/>
    <w:rsid w:val="006521EA"/>
    <w:rsid w:val="00652A6B"/>
    <w:rsid w:val="00652B43"/>
    <w:rsid w:val="006547E1"/>
    <w:rsid w:val="0065541C"/>
    <w:rsid w:val="0065573D"/>
    <w:rsid w:val="00655966"/>
    <w:rsid w:val="00656C46"/>
    <w:rsid w:val="006631BF"/>
    <w:rsid w:val="006639C1"/>
    <w:rsid w:val="0066406A"/>
    <w:rsid w:val="00664727"/>
    <w:rsid w:val="00664DA0"/>
    <w:rsid w:val="00670791"/>
    <w:rsid w:val="00673C22"/>
    <w:rsid w:val="00674383"/>
    <w:rsid w:val="006744FF"/>
    <w:rsid w:val="0067649F"/>
    <w:rsid w:val="00676A44"/>
    <w:rsid w:val="00676D9C"/>
    <w:rsid w:val="006822BF"/>
    <w:rsid w:val="006867D2"/>
    <w:rsid w:val="00692140"/>
    <w:rsid w:val="006950C8"/>
    <w:rsid w:val="00697729"/>
    <w:rsid w:val="006A1174"/>
    <w:rsid w:val="006A2FFA"/>
    <w:rsid w:val="006A30E1"/>
    <w:rsid w:val="006A3137"/>
    <w:rsid w:val="006A47C1"/>
    <w:rsid w:val="006A5BA3"/>
    <w:rsid w:val="006B00EA"/>
    <w:rsid w:val="006B02D3"/>
    <w:rsid w:val="006B3B41"/>
    <w:rsid w:val="006B3F5A"/>
    <w:rsid w:val="006B5811"/>
    <w:rsid w:val="006B5D62"/>
    <w:rsid w:val="006B7DED"/>
    <w:rsid w:val="006C0113"/>
    <w:rsid w:val="006C0A1B"/>
    <w:rsid w:val="006C1A39"/>
    <w:rsid w:val="006C2677"/>
    <w:rsid w:val="006C3957"/>
    <w:rsid w:val="006C3B60"/>
    <w:rsid w:val="006C59C2"/>
    <w:rsid w:val="006C5C16"/>
    <w:rsid w:val="006D4036"/>
    <w:rsid w:val="006D5495"/>
    <w:rsid w:val="006E1E3C"/>
    <w:rsid w:val="006E2107"/>
    <w:rsid w:val="006E2A7A"/>
    <w:rsid w:val="006E356F"/>
    <w:rsid w:val="006E3693"/>
    <w:rsid w:val="006E4336"/>
    <w:rsid w:val="006E600C"/>
    <w:rsid w:val="006E7265"/>
    <w:rsid w:val="006E748F"/>
    <w:rsid w:val="006E7CC4"/>
    <w:rsid w:val="006F388E"/>
    <w:rsid w:val="006F3920"/>
    <w:rsid w:val="006F4D63"/>
    <w:rsid w:val="006F5523"/>
    <w:rsid w:val="006F6079"/>
    <w:rsid w:val="006F7F41"/>
    <w:rsid w:val="0070078E"/>
    <w:rsid w:val="00706059"/>
    <w:rsid w:val="007076DD"/>
    <w:rsid w:val="0070772D"/>
    <w:rsid w:val="007101DF"/>
    <w:rsid w:val="0071172C"/>
    <w:rsid w:val="0071207C"/>
    <w:rsid w:val="00712B1D"/>
    <w:rsid w:val="0071479D"/>
    <w:rsid w:val="00715BBA"/>
    <w:rsid w:val="007171D6"/>
    <w:rsid w:val="00717496"/>
    <w:rsid w:val="00717E5B"/>
    <w:rsid w:val="007206A3"/>
    <w:rsid w:val="00722C4E"/>
    <w:rsid w:val="00722D96"/>
    <w:rsid w:val="00727A99"/>
    <w:rsid w:val="00727B5F"/>
    <w:rsid w:val="00730257"/>
    <w:rsid w:val="00730AE2"/>
    <w:rsid w:val="00733643"/>
    <w:rsid w:val="00734F04"/>
    <w:rsid w:val="00736E62"/>
    <w:rsid w:val="007379ED"/>
    <w:rsid w:val="00743D9E"/>
    <w:rsid w:val="007471CC"/>
    <w:rsid w:val="00747A83"/>
    <w:rsid w:val="00747AE3"/>
    <w:rsid w:val="00747E80"/>
    <w:rsid w:val="007506EF"/>
    <w:rsid w:val="00751570"/>
    <w:rsid w:val="00753A13"/>
    <w:rsid w:val="0075409E"/>
    <w:rsid w:val="00762678"/>
    <w:rsid w:val="00763D75"/>
    <w:rsid w:val="00765A65"/>
    <w:rsid w:val="00765C18"/>
    <w:rsid w:val="00765EFC"/>
    <w:rsid w:val="00766855"/>
    <w:rsid w:val="0077292C"/>
    <w:rsid w:val="00772A08"/>
    <w:rsid w:val="00773213"/>
    <w:rsid w:val="0077367B"/>
    <w:rsid w:val="007745B6"/>
    <w:rsid w:val="00776ECA"/>
    <w:rsid w:val="00782303"/>
    <w:rsid w:val="00782F27"/>
    <w:rsid w:val="007831CE"/>
    <w:rsid w:val="00783939"/>
    <w:rsid w:val="00785F79"/>
    <w:rsid w:val="00787946"/>
    <w:rsid w:val="00790205"/>
    <w:rsid w:val="007914EB"/>
    <w:rsid w:val="00795E28"/>
    <w:rsid w:val="00796D1D"/>
    <w:rsid w:val="007A008F"/>
    <w:rsid w:val="007A02F1"/>
    <w:rsid w:val="007A0C75"/>
    <w:rsid w:val="007A1B39"/>
    <w:rsid w:val="007A1B67"/>
    <w:rsid w:val="007A1B86"/>
    <w:rsid w:val="007A1D6B"/>
    <w:rsid w:val="007A2590"/>
    <w:rsid w:val="007A37FB"/>
    <w:rsid w:val="007A51E7"/>
    <w:rsid w:val="007A7235"/>
    <w:rsid w:val="007A7C59"/>
    <w:rsid w:val="007B13AD"/>
    <w:rsid w:val="007B21A5"/>
    <w:rsid w:val="007B4D2F"/>
    <w:rsid w:val="007B6DB3"/>
    <w:rsid w:val="007B6DCF"/>
    <w:rsid w:val="007B7235"/>
    <w:rsid w:val="007C12FE"/>
    <w:rsid w:val="007C41BD"/>
    <w:rsid w:val="007C4EAF"/>
    <w:rsid w:val="007C5492"/>
    <w:rsid w:val="007C63E8"/>
    <w:rsid w:val="007C73BC"/>
    <w:rsid w:val="007C7E11"/>
    <w:rsid w:val="007D0151"/>
    <w:rsid w:val="007D0D40"/>
    <w:rsid w:val="007D2B97"/>
    <w:rsid w:val="007D37B8"/>
    <w:rsid w:val="007D4F30"/>
    <w:rsid w:val="007D7BBA"/>
    <w:rsid w:val="007E003D"/>
    <w:rsid w:val="007E05F2"/>
    <w:rsid w:val="007E1465"/>
    <w:rsid w:val="007E1EDE"/>
    <w:rsid w:val="007E70AA"/>
    <w:rsid w:val="007F3421"/>
    <w:rsid w:val="007F35D9"/>
    <w:rsid w:val="007F6184"/>
    <w:rsid w:val="00800D60"/>
    <w:rsid w:val="00801D94"/>
    <w:rsid w:val="0080302F"/>
    <w:rsid w:val="0080515F"/>
    <w:rsid w:val="0080567F"/>
    <w:rsid w:val="00806609"/>
    <w:rsid w:val="00811154"/>
    <w:rsid w:val="008115E9"/>
    <w:rsid w:val="00811748"/>
    <w:rsid w:val="00813C9D"/>
    <w:rsid w:val="00814B58"/>
    <w:rsid w:val="00815F7A"/>
    <w:rsid w:val="00815FD9"/>
    <w:rsid w:val="008163BB"/>
    <w:rsid w:val="00817064"/>
    <w:rsid w:val="00824F4F"/>
    <w:rsid w:val="00827CCD"/>
    <w:rsid w:val="0083133F"/>
    <w:rsid w:val="00831399"/>
    <w:rsid w:val="0083147B"/>
    <w:rsid w:val="008324AA"/>
    <w:rsid w:val="0083325C"/>
    <w:rsid w:val="00836A95"/>
    <w:rsid w:val="00840297"/>
    <w:rsid w:val="00841BAB"/>
    <w:rsid w:val="008422F1"/>
    <w:rsid w:val="008426B9"/>
    <w:rsid w:val="008428CF"/>
    <w:rsid w:val="0084309B"/>
    <w:rsid w:val="00843709"/>
    <w:rsid w:val="00843895"/>
    <w:rsid w:val="00843C8A"/>
    <w:rsid w:val="00845F4E"/>
    <w:rsid w:val="0084798C"/>
    <w:rsid w:val="00850790"/>
    <w:rsid w:val="00851DAF"/>
    <w:rsid w:val="00851EB0"/>
    <w:rsid w:val="00852483"/>
    <w:rsid w:val="00854434"/>
    <w:rsid w:val="008547CA"/>
    <w:rsid w:val="00855A1C"/>
    <w:rsid w:val="008622CC"/>
    <w:rsid w:val="00862BBD"/>
    <w:rsid w:val="00862E29"/>
    <w:rsid w:val="00864C48"/>
    <w:rsid w:val="00864D21"/>
    <w:rsid w:val="008674D6"/>
    <w:rsid w:val="00870095"/>
    <w:rsid w:val="0087605C"/>
    <w:rsid w:val="00880103"/>
    <w:rsid w:val="008809A5"/>
    <w:rsid w:val="0088273F"/>
    <w:rsid w:val="008842A1"/>
    <w:rsid w:val="00890520"/>
    <w:rsid w:val="00891409"/>
    <w:rsid w:val="0089201E"/>
    <w:rsid w:val="00893898"/>
    <w:rsid w:val="00896FEA"/>
    <w:rsid w:val="0089706C"/>
    <w:rsid w:val="008A0107"/>
    <w:rsid w:val="008A05A5"/>
    <w:rsid w:val="008A3E8E"/>
    <w:rsid w:val="008A5DEB"/>
    <w:rsid w:val="008A7792"/>
    <w:rsid w:val="008A7D27"/>
    <w:rsid w:val="008B44DE"/>
    <w:rsid w:val="008B4A38"/>
    <w:rsid w:val="008B5A04"/>
    <w:rsid w:val="008B7762"/>
    <w:rsid w:val="008C094C"/>
    <w:rsid w:val="008C0F11"/>
    <w:rsid w:val="008C11A5"/>
    <w:rsid w:val="008C1BDA"/>
    <w:rsid w:val="008C2A8D"/>
    <w:rsid w:val="008C65F4"/>
    <w:rsid w:val="008C7690"/>
    <w:rsid w:val="008D016C"/>
    <w:rsid w:val="008D14BC"/>
    <w:rsid w:val="008D2769"/>
    <w:rsid w:val="008D4726"/>
    <w:rsid w:val="008D4C5F"/>
    <w:rsid w:val="008D6194"/>
    <w:rsid w:val="008D678C"/>
    <w:rsid w:val="008D753E"/>
    <w:rsid w:val="008E1432"/>
    <w:rsid w:val="008E167A"/>
    <w:rsid w:val="008E1680"/>
    <w:rsid w:val="008E313D"/>
    <w:rsid w:val="008E361C"/>
    <w:rsid w:val="008E39AC"/>
    <w:rsid w:val="008E43EC"/>
    <w:rsid w:val="008E61FB"/>
    <w:rsid w:val="008E74AD"/>
    <w:rsid w:val="008F01FF"/>
    <w:rsid w:val="008F114E"/>
    <w:rsid w:val="008F167E"/>
    <w:rsid w:val="008F1C23"/>
    <w:rsid w:val="008F5713"/>
    <w:rsid w:val="00901A98"/>
    <w:rsid w:val="009038C1"/>
    <w:rsid w:val="00903FB8"/>
    <w:rsid w:val="009040DB"/>
    <w:rsid w:val="009048D4"/>
    <w:rsid w:val="00906CFC"/>
    <w:rsid w:val="00911F93"/>
    <w:rsid w:val="00912109"/>
    <w:rsid w:val="00913B37"/>
    <w:rsid w:val="0091493E"/>
    <w:rsid w:val="00914F9E"/>
    <w:rsid w:val="0091699D"/>
    <w:rsid w:val="0092256C"/>
    <w:rsid w:val="00922C1B"/>
    <w:rsid w:val="00922FB9"/>
    <w:rsid w:val="00923A99"/>
    <w:rsid w:val="00923B2D"/>
    <w:rsid w:val="00925446"/>
    <w:rsid w:val="00925DDE"/>
    <w:rsid w:val="00925EC9"/>
    <w:rsid w:val="00926A1F"/>
    <w:rsid w:val="00927156"/>
    <w:rsid w:val="00927812"/>
    <w:rsid w:val="0093120E"/>
    <w:rsid w:val="009319B6"/>
    <w:rsid w:val="00933438"/>
    <w:rsid w:val="00933FEE"/>
    <w:rsid w:val="00934556"/>
    <w:rsid w:val="00936580"/>
    <w:rsid w:val="009371A2"/>
    <w:rsid w:val="00937385"/>
    <w:rsid w:val="0094041D"/>
    <w:rsid w:val="00940706"/>
    <w:rsid w:val="009414BD"/>
    <w:rsid w:val="00943765"/>
    <w:rsid w:val="00943AD2"/>
    <w:rsid w:val="009446DD"/>
    <w:rsid w:val="009459A3"/>
    <w:rsid w:val="009463F9"/>
    <w:rsid w:val="00947DCA"/>
    <w:rsid w:val="009502AB"/>
    <w:rsid w:val="009507A0"/>
    <w:rsid w:val="00951045"/>
    <w:rsid w:val="009516C7"/>
    <w:rsid w:val="00952828"/>
    <w:rsid w:val="00953507"/>
    <w:rsid w:val="00954985"/>
    <w:rsid w:val="00954DE2"/>
    <w:rsid w:val="00956F58"/>
    <w:rsid w:val="00957FDD"/>
    <w:rsid w:val="00960E6C"/>
    <w:rsid w:val="0096262D"/>
    <w:rsid w:val="00962783"/>
    <w:rsid w:val="009637D9"/>
    <w:rsid w:val="00963B16"/>
    <w:rsid w:val="009654CE"/>
    <w:rsid w:val="0096564C"/>
    <w:rsid w:val="00966C11"/>
    <w:rsid w:val="00967519"/>
    <w:rsid w:val="00970DF9"/>
    <w:rsid w:val="009711CF"/>
    <w:rsid w:val="0097183E"/>
    <w:rsid w:val="00972B8B"/>
    <w:rsid w:val="009755C0"/>
    <w:rsid w:val="00975C7A"/>
    <w:rsid w:val="00980AC8"/>
    <w:rsid w:val="00981E64"/>
    <w:rsid w:val="00982C42"/>
    <w:rsid w:val="00983882"/>
    <w:rsid w:val="00984EC6"/>
    <w:rsid w:val="00987831"/>
    <w:rsid w:val="0099012D"/>
    <w:rsid w:val="0099113D"/>
    <w:rsid w:val="00992479"/>
    <w:rsid w:val="0099322F"/>
    <w:rsid w:val="009A189C"/>
    <w:rsid w:val="009A1AD6"/>
    <w:rsid w:val="009A2F7A"/>
    <w:rsid w:val="009A3AC6"/>
    <w:rsid w:val="009A3F24"/>
    <w:rsid w:val="009A51DE"/>
    <w:rsid w:val="009B03E9"/>
    <w:rsid w:val="009B79D4"/>
    <w:rsid w:val="009B7F08"/>
    <w:rsid w:val="009C025B"/>
    <w:rsid w:val="009C14F1"/>
    <w:rsid w:val="009C2905"/>
    <w:rsid w:val="009C385F"/>
    <w:rsid w:val="009C3CC5"/>
    <w:rsid w:val="009C3DEA"/>
    <w:rsid w:val="009C3E1D"/>
    <w:rsid w:val="009C4AF3"/>
    <w:rsid w:val="009C4D8D"/>
    <w:rsid w:val="009C6916"/>
    <w:rsid w:val="009D0F95"/>
    <w:rsid w:val="009D2418"/>
    <w:rsid w:val="009D27EC"/>
    <w:rsid w:val="009D3302"/>
    <w:rsid w:val="009D401C"/>
    <w:rsid w:val="009D6483"/>
    <w:rsid w:val="009D67B8"/>
    <w:rsid w:val="009D7D69"/>
    <w:rsid w:val="009E05D2"/>
    <w:rsid w:val="009E17BF"/>
    <w:rsid w:val="009E3A44"/>
    <w:rsid w:val="009E4DD0"/>
    <w:rsid w:val="009E70B5"/>
    <w:rsid w:val="009F09CF"/>
    <w:rsid w:val="009F2215"/>
    <w:rsid w:val="009F55AC"/>
    <w:rsid w:val="009F568F"/>
    <w:rsid w:val="009F5A67"/>
    <w:rsid w:val="009F6506"/>
    <w:rsid w:val="009F7FB3"/>
    <w:rsid w:val="00A00086"/>
    <w:rsid w:val="00A0345D"/>
    <w:rsid w:val="00A05E7D"/>
    <w:rsid w:val="00A07BBB"/>
    <w:rsid w:val="00A10909"/>
    <w:rsid w:val="00A1157F"/>
    <w:rsid w:val="00A205A8"/>
    <w:rsid w:val="00A22D11"/>
    <w:rsid w:val="00A22F8C"/>
    <w:rsid w:val="00A23F7E"/>
    <w:rsid w:val="00A24D49"/>
    <w:rsid w:val="00A2516E"/>
    <w:rsid w:val="00A30B08"/>
    <w:rsid w:val="00A30D50"/>
    <w:rsid w:val="00A31ECD"/>
    <w:rsid w:val="00A3287B"/>
    <w:rsid w:val="00A330FC"/>
    <w:rsid w:val="00A33BE8"/>
    <w:rsid w:val="00A347C6"/>
    <w:rsid w:val="00A36447"/>
    <w:rsid w:val="00A36F50"/>
    <w:rsid w:val="00A406F1"/>
    <w:rsid w:val="00A41851"/>
    <w:rsid w:val="00A4290E"/>
    <w:rsid w:val="00A42E43"/>
    <w:rsid w:val="00A44C38"/>
    <w:rsid w:val="00A45122"/>
    <w:rsid w:val="00A468C6"/>
    <w:rsid w:val="00A4704B"/>
    <w:rsid w:val="00A51633"/>
    <w:rsid w:val="00A52124"/>
    <w:rsid w:val="00A55E70"/>
    <w:rsid w:val="00A55F1A"/>
    <w:rsid w:val="00A562DE"/>
    <w:rsid w:val="00A61314"/>
    <w:rsid w:val="00A61F76"/>
    <w:rsid w:val="00A62E5A"/>
    <w:rsid w:val="00A6452B"/>
    <w:rsid w:val="00A64B2F"/>
    <w:rsid w:val="00A70FB5"/>
    <w:rsid w:val="00A70FF6"/>
    <w:rsid w:val="00A71CED"/>
    <w:rsid w:val="00A73307"/>
    <w:rsid w:val="00A74D38"/>
    <w:rsid w:val="00A75271"/>
    <w:rsid w:val="00A75BCD"/>
    <w:rsid w:val="00A7603E"/>
    <w:rsid w:val="00A80CE6"/>
    <w:rsid w:val="00A812EB"/>
    <w:rsid w:val="00A81DB4"/>
    <w:rsid w:val="00A81F6E"/>
    <w:rsid w:val="00A83AB7"/>
    <w:rsid w:val="00A9046B"/>
    <w:rsid w:val="00A909DE"/>
    <w:rsid w:val="00A909E3"/>
    <w:rsid w:val="00A910F7"/>
    <w:rsid w:val="00A920CA"/>
    <w:rsid w:val="00A94E66"/>
    <w:rsid w:val="00A96A37"/>
    <w:rsid w:val="00A96F28"/>
    <w:rsid w:val="00A97A3A"/>
    <w:rsid w:val="00A97B07"/>
    <w:rsid w:val="00A97E2F"/>
    <w:rsid w:val="00AA05A7"/>
    <w:rsid w:val="00AA0AB0"/>
    <w:rsid w:val="00AA4124"/>
    <w:rsid w:val="00AA4791"/>
    <w:rsid w:val="00AA535D"/>
    <w:rsid w:val="00AA55FD"/>
    <w:rsid w:val="00AA6079"/>
    <w:rsid w:val="00AB0913"/>
    <w:rsid w:val="00AB1353"/>
    <w:rsid w:val="00AB2DA2"/>
    <w:rsid w:val="00AB3469"/>
    <w:rsid w:val="00AB354B"/>
    <w:rsid w:val="00AB5D49"/>
    <w:rsid w:val="00AB6F0D"/>
    <w:rsid w:val="00AC04E7"/>
    <w:rsid w:val="00AC07F9"/>
    <w:rsid w:val="00AC0D56"/>
    <w:rsid w:val="00AC25DD"/>
    <w:rsid w:val="00AC3610"/>
    <w:rsid w:val="00AC3676"/>
    <w:rsid w:val="00AC39C8"/>
    <w:rsid w:val="00AC470A"/>
    <w:rsid w:val="00AC5DE8"/>
    <w:rsid w:val="00AC77AB"/>
    <w:rsid w:val="00AD0504"/>
    <w:rsid w:val="00AD0B1C"/>
    <w:rsid w:val="00AD0E3F"/>
    <w:rsid w:val="00AD544B"/>
    <w:rsid w:val="00AD5569"/>
    <w:rsid w:val="00AD5974"/>
    <w:rsid w:val="00AE160D"/>
    <w:rsid w:val="00AE2B74"/>
    <w:rsid w:val="00AE3D52"/>
    <w:rsid w:val="00AE3FE3"/>
    <w:rsid w:val="00AE6D43"/>
    <w:rsid w:val="00AF19AF"/>
    <w:rsid w:val="00AF2992"/>
    <w:rsid w:val="00AF2AFB"/>
    <w:rsid w:val="00AF424D"/>
    <w:rsid w:val="00AF67C4"/>
    <w:rsid w:val="00AF740B"/>
    <w:rsid w:val="00B00303"/>
    <w:rsid w:val="00B00A38"/>
    <w:rsid w:val="00B0143A"/>
    <w:rsid w:val="00B01804"/>
    <w:rsid w:val="00B029AE"/>
    <w:rsid w:val="00B0528C"/>
    <w:rsid w:val="00B1242C"/>
    <w:rsid w:val="00B128F8"/>
    <w:rsid w:val="00B140BD"/>
    <w:rsid w:val="00B15345"/>
    <w:rsid w:val="00B16AF6"/>
    <w:rsid w:val="00B209C5"/>
    <w:rsid w:val="00B21328"/>
    <w:rsid w:val="00B2259E"/>
    <w:rsid w:val="00B23607"/>
    <w:rsid w:val="00B24139"/>
    <w:rsid w:val="00B2427F"/>
    <w:rsid w:val="00B24F9D"/>
    <w:rsid w:val="00B27202"/>
    <w:rsid w:val="00B27211"/>
    <w:rsid w:val="00B2721A"/>
    <w:rsid w:val="00B317E0"/>
    <w:rsid w:val="00B3452F"/>
    <w:rsid w:val="00B37CAF"/>
    <w:rsid w:val="00B4234B"/>
    <w:rsid w:val="00B428B0"/>
    <w:rsid w:val="00B42CB4"/>
    <w:rsid w:val="00B455CC"/>
    <w:rsid w:val="00B50969"/>
    <w:rsid w:val="00B50B49"/>
    <w:rsid w:val="00B5293A"/>
    <w:rsid w:val="00B533D8"/>
    <w:rsid w:val="00B56C13"/>
    <w:rsid w:val="00B61A99"/>
    <w:rsid w:val="00B61E37"/>
    <w:rsid w:val="00B6240D"/>
    <w:rsid w:val="00B6267B"/>
    <w:rsid w:val="00B62D5E"/>
    <w:rsid w:val="00B6363B"/>
    <w:rsid w:val="00B653B7"/>
    <w:rsid w:val="00B6613B"/>
    <w:rsid w:val="00B729BB"/>
    <w:rsid w:val="00B73820"/>
    <w:rsid w:val="00B75296"/>
    <w:rsid w:val="00B7689B"/>
    <w:rsid w:val="00B7743A"/>
    <w:rsid w:val="00B81B35"/>
    <w:rsid w:val="00B82B18"/>
    <w:rsid w:val="00B842E7"/>
    <w:rsid w:val="00B84E16"/>
    <w:rsid w:val="00B85CCD"/>
    <w:rsid w:val="00B90B6B"/>
    <w:rsid w:val="00B90B8D"/>
    <w:rsid w:val="00B91532"/>
    <w:rsid w:val="00B91A20"/>
    <w:rsid w:val="00B9466E"/>
    <w:rsid w:val="00B95030"/>
    <w:rsid w:val="00B95669"/>
    <w:rsid w:val="00B95EBA"/>
    <w:rsid w:val="00B97B4D"/>
    <w:rsid w:val="00BA03B3"/>
    <w:rsid w:val="00BA0D03"/>
    <w:rsid w:val="00BA3C83"/>
    <w:rsid w:val="00BA467A"/>
    <w:rsid w:val="00BA5512"/>
    <w:rsid w:val="00BA5693"/>
    <w:rsid w:val="00BA590F"/>
    <w:rsid w:val="00BA5F92"/>
    <w:rsid w:val="00BA66B7"/>
    <w:rsid w:val="00BA6906"/>
    <w:rsid w:val="00BA768B"/>
    <w:rsid w:val="00BB082F"/>
    <w:rsid w:val="00BB0998"/>
    <w:rsid w:val="00BB24B1"/>
    <w:rsid w:val="00BB271E"/>
    <w:rsid w:val="00BB29F2"/>
    <w:rsid w:val="00BB3786"/>
    <w:rsid w:val="00BB45A5"/>
    <w:rsid w:val="00BB688B"/>
    <w:rsid w:val="00BB7E1C"/>
    <w:rsid w:val="00BC24E6"/>
    <w:rsid w:val="00BC4CF9"/>
    <w:rsid w:val="00BC5241"/>
    <w:rsid w:val="00BC66F8"/>
    <w:rsid w:val="00BC6C2C"/>
    <w:rsid w:val="00BD0D91"/>
    <w:rsid w:val="00BD2009"/>
    <w:rsid w:val="00BD2954"/>
    <w:rsid w:val="00BD2C15"/>
    <w:rsid w:val="00BD42EB"/>
    <w:rsid w:val="00BD558F"/>
    <w:rsid w:val="00BD64B0"/>
    <w:rsid w:val="00BE32AB"/>
    <w:rsid w:val="00BE3556"/>
    <w:rsid w:val="00BE4637"/>
    <w:rsid w:val="00BE7653"/>
    <w:rsid w:val="00BF0D6B"/>
    <w:rsid w:val="00BF0DC0"/>
    <w:rsid w:val="00BF191C"/>
    <w:rsid w:val="00BF1C8F"/>
    <w:rsid w:val="00BF3181"/>
    <w:rsid w:val="00BF338F"/>
    <w:rsid w:val="00C02CE9"/>
    <w:rsid w:val="00C0421A"/>
    <w:rsid w:val="00C05CB3"/>
    <w:rsid w:val="00C068BE"/>
    <w:rsid w:val="00C111EE"/>
    <w:rsid w:val="00C12BA1"/>
    <w:rsid w:val="00C12EAA"/>
    <w:rsid w:val="00C132F0"/>
    <w:rsid w:val="00C13DA5"/>
    <w:rsid w:val="00C13FA4"/>
    <w:rsid w:val="00C13FF6"/>
    <w:rsid w:val="00C14D87"/>
    <w:rsid w:val="00C16E08"/>
    <w:rsid w:val="00C2081C"/>
    <w:rsid w:val="00C211BB"/>
    <w:rsid w:val="00C232F7"/>
    <w:rsid w:val="00C2388C"/>
    <w:rsid w:val="00C26EF6"/>
    <w:rsid w:val="00C3303A"/>
    <w:rsid w:val="00C33D7A"/>
    <w:rsid w:val="00C40B5E"/>
    <w:rsid w:val="00C40FBD"/>
    <w:rsid w:val="00C420CE"/>
    <w:rsid w:val="00C451B5"/>
    <w:rsid w:val="00C46711"/>
    <w:rsid w:val="00C47486"/>
    <w:rsid w:val="00C5021C"/>
    <w:rsid w:val="00C50C6B"/>
    <w:rsid w:val="00C50E40"/>
    <w:rsid w:val="00C51823"/>
    <w:rsid w:val="00C52EEA"/>
    <w:rsid w:val="00C5549D"/>
    <w:rsid w:val="00C55771"/>
    <w:rsid w:val="00C55DA0"/>
    <w:rsid w:val="00C55EE3"/>
    <w:rsid w:val="00C60726"/>
    <w:rsid w:val="00C60DAF"/>
    <w:rsid w:val="00C65884"/>
    <w:rsid w:val="00C66777"/>
    <w:rsid w:val="00C667C5"/>
    <w:rsid w:val="00C672DB"/>
    <w:rsid w:val="00C6794A"/>
    <w:rsid w:val="00C67B81"/>
    <w:rsid w:val="00C70B9F"/>
    <w:rsid w:val="00C71B1B"/>
    <w:rsid w:val="00C71EDE"/>
    <w:rsid w:val="00C72D10"/>
    <w:rsid w:val="00C7338B"/>
    <w:rsid w:val="00C73AF7"/>
    <w:rsid w:val="00C740B2"/>
    <w:rsid w:val="00C753B5"/>
    <w:rsid w:val="00C77625"/>
    <w:rsid w:val="00C80042"/>
    <w:rsid w:val="00C80192"/>
    <w:rsid w:val="00C810E5"/>
    <w:rsid w:val="00C81D28"/>
    <w:rsid w:val="00C81E11"/>
    <w:rsid w:val="00C84B5C"/>
    <w:rsid w:val="00C85218"/>
    <w:rsid w:val="00C86FF6"/>
    <w:rsid w:val="00C8754C"/>
    <w:rsid w:val="00C901A0"/>
    <w:rsid w:val="00C9101D"/>
    <w:rsid w:val="00C917DB"/>
    <w:rsid w:val="00C92B82"/>
    <w:rsid w:val="00C93084"/>
    <w:rsid w:val="00C9384F"/>
    <w:rsid w:val="00C9476B"/>
    <w:rsid w:val="00C96A9B"/>
    <w:rsid w:val="00C96BAA"/>
    <w:rsid w:val="00C96C00"/>
    <w:rsid w:val="00CA02AA"/>
    <w:rsid w:val="00CA2DFA"/>
    <w:rsid w:val="00CA3691"/>
    <w:rsid w:val="00CA3A50"/>
    <w:rsid w:val="00CA4FDE"/>
    <w:rsid w:val="00CA737A"/>
    <w:rsid w:val="00CA7A3C"/>
    <w:rsid w:val="00CA7AE0"/>
    <w:rsid w:val="00CB01B4"/>
    <w:rsid w:val="00CB130F"/>
    <w:rsid w:val="00CB697E"/>
    <w:rsid w:val="00CB7A1D"/>
    <w:rsid w:val="00CB7E00"/>
    <w:rsid w:val="00CB7F08"/>
    <w:rsid w:val="00CC2257"/>
    <w:rsid w:val="00CC33B5"/>
    <w:rsid w:val="00CC383A"/>
    <w:rsid w:val="00CC3ED7"/>
    <w:rsid w:val="00CC44A4"/>
    <w:rsid w:val="00CC4F57"/>
    <w:rsid w:val="00CC5C11"/>
    <w:rsid w:val="00CC694E"/>
    <w:rsid w:val="00CD060D"/>
    <w:rsid w:val="00CD26EA"/>
    <w:rsid w:val="00CD329E"/>
    <w:rsid w:val="00CD32E6"/>
    <w:rsid w:val="00CD3B5D"/>
    <w:rsid w:val="00CD4432"/>
    <w:rsid w:val="00CD494A"/>
    <w:rsid w:val="00CD4B07"/>
    <w:rsid w:val="00CD5C36"/>
    <w:rsid w:val="00CD6322"/>
    <w:rsid w:val="00CE0DCA"/>
    <w:rsid w:val="00CE4FDD"/>
    <w:rsid w:val="00CE67C1"/>
    <w:rsid w:val="00CE7180"/>
    <w:rsid w:val="00CE7745"/>
    <w:rsid w:val="00CE7E62"/>
    <w:rsid w:val="00CF0693"/>
    <w:rsid w:val="00CF082F"/>
    <w:rsid w:val="00CF0F1F"/>
    <w:rsid w:val="00CF1BF2"/>
    <w:rsid w:val="00CF4082"/>
    <w:rsid w:val="00CF7B83"/>
    <w:rsid w:val="00D007E1"/>
    <w:rsid w:val="00D06CDF"/>
    <w:rsid w:val="00D11414"/>
    <w:rsid w:val="00D142C6"/>
    <w:rsid w:val="00D164DA"/>
    <w:rsid w:val="00D16A33"/>
    <w:rsid w:val="00D16B3E"/>
    <w:rsid w:val="00D17174"/>
    <w:rsid w:val="00D17954"/>
    <w:rsid w:val="00D20B23"/>
    <w:rsid w:val="00D2206A"/>
    <w:rsid w:val="00D27EE0"/>
    <w:rsid w:val="00D30C2C"/>
    <w:rsid w:val="00D3184F"/>
    <w:rsid w:val="00D3540B"/>
    <w:rsid w:val="00D35A96"/>
    <w:rsid w:val="00D35ACB"/>
    <w:rsid w:val="00D35F59"/>
    <w:rsid w:val="00D37389"/>
    <w:rsid w:val="00D37566"/>
    <w:rsid w:val="00D41C66"/>
    <w:rsid w:val="00D422B7"/>
    <w:rsid w:val="00D44506"/>
    <w:rsid w:val="00D44F5F"/>
    <w:rsid w:val="00D476F5"/>
    <w:rsid w:val="00D50539"/>
    <w:rsid w:val="00D531D2"/>
    <w:rsid w:val="00D54099"/>
    <w:rsid w:val="00D553A4"/>
    <w:rsid w:val="00D57145"/>
    <w:rsid w:val="00D60DB0"/>
    <w:rsid w:val="00D62942"/>
    <w:rsid w:val="00D63B92"/>
    <w:rsid w:val="00D646A3"/>
    <w:rsid w:val="00D651DB"/>
    <w:rsid w:val="00D6691E"/>
    <w:rsid w:val="00D66B17"/>
    <w:rsid w:val="00D66C20"/>
    <w:rsid w:val="00D675F1"/>
    <w:rsid w:val="00D67B9D"/>
    <w:rsid w:val="00D67FEA"/>
    <w:rsid w:val="00D720D4"/>
    <w:rsid w:val="00D73453"/>
    <w:rsid w:val="00D76832"/>
    <w:rsid w:val="00D77AC2"/>
    <w:rsid w:val="00D80D71"/>
    <w:rsid w:val="00D82436"/>
    <w:rsid w:val="00D82DF0"/>
    <w:rsid w:val="00D83B69"/>
    <w:rsid w:val="00D844DC"/>
    <w:rsid w:val="00D87EF2"/>
    <w:rsid w:val="00D92651"/>
    <w:rsid w:val="00D92CC1"/>
    <w:rsid w:val="00D9474F"/>
    <w:rsid w:val="00D9706C"/>
    <w:rsid w:val="00DA16D4"/>
    <w:rsid w:val="00DA2381"/>
    <w:rsid w:val="00DA5292"/>
    <w:rsid w:val="00DA64EE"/>
    <w:rsid w:val="00DB2867"/>
    <w:rsid w:val="00DB3D2F"/>
    <w:rsid w:val="00DB4818"/>
    <w:rsid w:val="00DB5E3F"/>
    <w:rsid w:val="00DB681E"/>
    <w:rsid w:val="00DB6F07"/>
    <w:rsid w:val="00DB7607"/>
    <w:rsid w:val="00DC0DA1"/>
    <w:rsid w:val="00DC0ED2"/>
    <w:rsid w:val="00DC1B69"/>
    <w:rsid w:val="00DC1EB6"/>
    <w:rsid w:val="00DC27E3"/>
    <w:rsid w:val="00DC34B3"/>
    <w:rsid w:val="00DC6DA7"/>
    <w:rsid w:val="00DC6FBE"/>
    <w:rsid w:val="00DD0498"/>
    <w:rsid w:val="00DD0C4B"/>
    <w:rsid w:val="00DD1000"/>
    <w:rsid w:val="00DD2224"/>
    <w:rsid w:val="00DD265B"/>
    <w:rsid w:val="00DD447B"/>
    <w:rsid w:val="00DD56A2"/>
    <w:rsid w:val="00DD6D82"/>
    <w:rsid w:val="00DD7E68"/>
    <w:rsid w:val="00DE2286"/>
    <w:rsid w:val="00DE2C71"/>
    <w:rsid w:val="00DE3874"/>
    <w:rsid w:val="00DE3F62"/>
    <w:rsid w:val="00DE5BD9"/>
    <w:rsid w:val="00DE6A3E"/>
    <w:rsid w:val="00DE75C3"/>
    <w:rsid w:val="00DF175D"/>
    <w:rsid w:val="00DF2951"/>
    <w:rsid w:val="00DF4936"/>
    <w:rsid w:val="00E0154B"/>
    <w:rsid w:val="00E04E21"/>
    <w:rsid w:val="00E078F4"/>
    <w:rsid w:val="00E10054"/>
    <w:rsid w:val="00E11384"/>
    <w:rsid w:val="00E12486"/>
    <w:rsid w:val="00E138F6"/>
    <w:rsid w:val="00E13CFF"/>
    <w:rsid w:val="00E17146"/>
    <w:rsid w:val="00E17923"/>
    <w:rsid w:val="00E20E2F"/>
    <w:rsid w:val="00E214C4"/>
    <w:rsid w:val="00E22D45"/>
    <w:rsid w:val="00E22F8B"/>
    <w:rsid w:val="00E25105"/>
    <w:rsid w:val="00E265F5"/>
    <w:rsid w:val="00E30572"/>
    <w:rsid w:val="00E31214"/>
    <w:rsid w:val="00E31469"/>
    <w:rsid w:val="00E32389"/>
    <w:rsid w:val="00E3278C"/>
    <w:rsid w:val="00E33F31"/>
    <w:rsid w:val="00E35D60"/>
    <w:rsid w:val="00E36AFD"/>
    <w:rsid w:val="00E40236"/>
    <w:rsid w:val="00E40ABF"/>
    <w:rsid w:val="00E410B7"/>
    <w:rsid w:val="00E41BDC"/>
    <w:rsid w:val="00E43070"/>
    <w:rsid w:val="00E43C83"/>
    <w:rsid w:val="00E43D74"/>
    <w:rsid w:val="00E4646F"/>
    <w:rsid w:val="00E46499"/>
    <w:rsid w:val="00E46D10"/>
    <w:rsid w:val="00E470AE"/>
    <w:rsid w:val="00E47C78"/>
    <w:rsid w:val="00E50329"/>
    <w:rsid w:val="00E52E4A"/>
    <w:rsid w:val="00E5453C"/>
    <w:rsid w:val="00E55A94"/>
    <w:rsid w:val="00E63641"/>
    <w:rsid w:val="00E65563"/>
    <w:rsid w:val="00E661B7"/>
    <w:rsid w:val="00E67181"/>
    <w:rsid w:val="00E708A5"/>
    <w:rsid w:val="00E717FA"/>
    <w:rsid w:val="00E73FA4"/>
    <w:rsid w:val="00E80E1A"/>
    <w:rsid w:val="00E80F7B"/>
    <w:rsid w:val="00E82870"/>
    <w:rsid w:val="00E835FD"/>
    <w:rsid w:val="00E83650"/>
    <w:rsid w:val="00E8645F"/>
    <w:rsid w:val="00E90788"/>
    <w:rsid w:val="00E918D1"/>
    <w:rsid w:val="00E93579"/>
    <w:rsid w:val="00E95A6F"/>
    <w:rsid w:val="00E95EBF"/>
    <w:rsid w:val="00E962F0"/>
    <w:rsid w:val="00EA045E"/>
    <w:rsid w:val="00EA063A"/>
    <w:rsid w:val="00EA0BB0"/>
    <w:rsid w:val="00EA2887"/>
    <w:rsid w:val="00EA4936"/>
    <w:rsid w:val="00EA520A"/>
    <w:rsid w:val="00EA52BA"/>
    <w:rsid w:val="00EB0BF1"/>
    <w:rsid w:val="00EB113E"/>
    <w:rsid w:val="00EB248F"/>
    <w:rsid w:val="00EB2ADF"/>
    <w:rsid w:val="00EB330A"/>
    <w:rsid w:val="00EB36B0"/>
    <w:rsid w:val="00EB3E0E"/>
    <w:rsid w:val="00EB52AB"/>
    <w:rsid w:val="00EB610E"/>
    <w:rsid w:val="00EC3F85"/>
    <w:rsid w:val="00EC50FC"/>
    <w:rsid w:val="00EC5528"/>
    <w:rsid w:val="00EC5E88"/>
    <w:rsid w:val="00EC6538"/>
    <w:rsid w:val="00EC6610"/>
    <w:rsid w:val="00EC7620"/>
    <w:rsid w:val="00ED1551"/>
    <w:rsid w:val="00ED1A49"/>
    <w:rsid w:val="00ED23D1"/>
    <w:rsid w:val="00ED3F3B"/>
    <w:rsid w:val="00ED5BBC"/>
    <w:rsid w:val="00ED5D16"/>
    <w:rsid w:val="00ED6197"/>
    <w:rsid w:val="00ED776E"/>
    <w:rsid w:val="00EE0511"/>
    <w:rsid w:val="00EE1B73"/>
    <w:rsid w:val="00EE5F35"/>
    <w:rsid w:val="00EF09F7"/>
    <w:rsid w:val="00EF118F"/>
    <w:rsid w:val="00EF1651"/>
    <w:rsid w:val="00EF2F46"/>
    <w:rsid w:val="00EF32A4"/>
    <w:rsid w:val="00EF39CC"/>
    <w:rsid w:val="00EF42EE"/>
    <w:rsid w:val="00EF669F"/>
    <w:rsid w:val="00EF69F3"/>
    <w:rsid w:val="00F00188"/>
    <w:rsid w:val="00F003B2"/>
    <w:rsid w:val="00F00FD1"/>
    <w:rsid w:val="00F031EA"/>
    <w:rsid w:val="00F04001"/>
    <w:rsid w:val="00F04B3B"/>
    <w:rsid w:val="00F05DEE"/>
    <w:rsid w:val="00F060DA"/>
    <w:rsid w:val="00F063FE"/>
    <w:rsid w:val="00F06764"/>
    <w:rsid w:val="00F06C27"/>
    <w:rsid w:val="00F10CAE"/>
    <w:rsid w:val="00F121C5"/>
    <w:rsid w:val="00F12C67"/>
    <w:rsid w:val="00F16153"/>
    <w:rsid w:val="00F16752"/>
    <w:rsid w:val="00F20B57"/>
    <w:rsid w:val="00F23C83"/>
    <w:rsid w:val="00F245B0"/>
    <w:rsid w:val="00F2466D"/>
    <w:rsid w:val="00F24EB4"/>
    <w:rsid w:val="00F30286"/>
    <w:rsid w:val="00F30E8C"/>
    <w:rsid w:val="00F32B90"/>
    <w:rsid w:val="00F3357A"/>
    <w:rsid w:val="00F33E17"/>
    <w:rsid w:val="00F347FA"/>
    <w:rsid w:val="00F35581"/>
    <w:rsid w:val="00F35C80"/>
    <w:rsid w:val="00F3650C"/>
    <w:rsid w:val="00F37F1A"/>
    <w:rsid w:val="00F41796"/>
    <w:rsid w:val="00F41E18"/>
    <w:rsid w:val="00F457ED"/>
    <w:rsid w:val="00F45B28"/>
    <w:rsid w:val="00F46842"/>
    <w:rsid w:val="00F46DD8"/>
    <w:rsid w:val="00F46E11"/>
    <w:rsid w:val="00F47332"/>
    <w:rsid w:val="00F47EBE"/>
    <w:rsid w:val="00F50C6A"/>
    <w:rsid w:val="00F528C1"/>
    <w:rsid w:val="00F53C88"/>
    <w:rsid w:val="00F53EAA"/>
    <w:rsid w:val="00F54547"/>
    <w:rsid w:val="00F56E7A"/>
    <w:rsid w:val="00F604AC"/>
    <w:rsid w:val="00F62344"/>
    <w:rsid w:val="00F626E4"/>
    <w:rsid w:val="00F632B6"/>
    <w:rsid w:val="00F64079"/>
    <w:rsid w:val="00F657F1"/>
    <w:rsid w:val="00F65B41"/>
    <w:rsid w:val="00F665B5"/>
    <w:rsid w:val="00F670F7"/>
    <w:rsid w:val="00F67504"/>
    <w:rsid w:val="00F707E7"/>
    <w:rsid w:val="00F73D5E"/>
    <w:rsid w:val="00F77312"/>
    <w:rsid w:val="00F804B4"/>
    <w:rsid w:val="00F8149A"/>
    <w:rsid w:val="00F831CC"/>
    <w:rsid w:val="00F87EC1"/>
    <w:rsid w:val="00F87EC7"/>
    <w:rsid w:val="00F90A91"/>
    <w:rsid w:val="00F95A75"/>
    <w:rsid w:val="00F97022"/>
    <w:rsid w:val="00F97932"/>
    <w:rsid w:val="00FA2718"/>
    <w:rsid w:val="00FA4A9F"/>
    <w:rsid w:val="00FA4AC1"/>
    <w:rsid w:val="00FA5A32"/>
    <w:rsid w:val="00FA607D"/>
    <w:rsid w:val="00FA7AFE"/>
    <w:rsid w:val="00FA7BF9"/>
    <w:rsid w:val="00FB0273"/>
    <w:rsid w:val="00FB0460"/>
    <w:rsid w:val="00FB21AD"/>
    <w:rsid w:val="00FB3076"/>
    <w:rsid w:val="00FB324C"/>
    <w:rsid w:val="00FB591D"/>
    <w:rsid w:val="00FC0F32"/>
    <w:rsid w:val="00FC19D8"/>
    <w:rsid w:val="00FC2328"/>
    <w:rsid w:val="00FC7B21"/>
    <w:rsid w:val="00FC7D2F"/>
    <w:rsid w:val="00FD31F5"/>
    <w:rsid w:val="00FD3A55"/>
    <w:rsid w:val="00FD4447"/>
    <w:rsid w:val="00FD5185"/>
    <w:rsid w:val="00FD5839"/>
    <w:rsid w:val="00FD7899"/>
    <w:rsid w:val="00FD7DCA"/>
    <w:rsid w:val="00FE0869"/>
    <w:rsid w:val="00FE216B"/>
    <w:rsid w:val="00FE330E"/>
    <w:rsid w:val="00FE478D"/>
    <w:rsid w:val="00FE47C1"/>
    <w:rsid w:val="00FF09BE"/>
    <w:rsid w:val="00FF1C1C"/>
    <w:rsid w:val="00FF2559"/>
    <w:rsid w:val="00FF2C5F"/>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5F7A"/>
    <w:rPr>
      <w:rFonts w:ascii="Tahoma" w:hAnsi="Tahoma" w:cs="Tahoma"/>
      <w:sz w:val="16"/>
      <w:szCs w:val="16"/>
    </w:rPr>
  </w:style>
  <w:style w:type="paragraph" w:styleId="Header">
    <w:name w:val="header"/>
    <w:basedOn w:val="Normal"/>
    <w:link w:val="HeaderChar"/>
    <w:uiPriority w:val="99"/>
    <w:rsid w:val="00555860"/>
    <w:pPr>
      <w:tabs>
        <w:tab w:val="center" w:pos="4320"/>
        <w:tab w:val="right" w:pos="8640"/>
      </w:tabs>
    </w:pPr>
  </w:style>
  <w:style w:type="paragraph" w:styleId="Footer">
    <w:name w:val="footer"/>
    <w:basedOn w:val="Normal"/>
    <w:link w:val="FooterChar"/>
    <w:uiPriority w:val="99"/>
    <w:rsid w:val="00555860"/>
    <w:pPr>
      <w:tabs>
        <w:tab w:val="center" w:pos="4320"/>
        <w:tab w:val="right" w:pos="8640"/>
      </w:tabs>
    </w:pPr>
  </w:style>
  <w:style w:type="character" w:styleId="PageNumber">
    <w:name w:val="page number"/>
    <w:basedOn w:val="DefaultParagraphFont"/>
    <w:rsid w:val="00CA737A"/>
  </w:style>
  <w:style w:type="character" w:customStyle="1" w:styleId="FooterChar">
    <w:name w:val="Footer Char"/>
    <w:basedOn w:val="DefaultParagraphFont"/>
    <w:link w:val="Footer"/>
    <w:uiPriority w:val="99"/>
    <w:rsid w:val="00AB0913"/>
    <w:rPr>
      <w:rFonts w:ascii=".VnTime" w:hAnsi=".VnTime"/>
      <w:sz w:val="28"/>
      <w:szCs w:val="28"/>
    </w:rPr>
  </w:style>
  <w:style w:type="paragraph" w:styleId="DocumentMap">
    <w:name w:val="Document Map"/>
    <w:basedOn w:val="Normal"/>
    <w:link w:val="DocumentMapChar"/>
    <w:rsid w:val="00AB0913"/>
    <w:rPr>
      <w:rFonts w:ascii="Tahoma" w:hAnsi="Tahoma" w:cs="Tahoma"/>
      <w:sz w:val="16"/>
      <w:szCs w:val="16"/>
    </w:rPr>
  </w:style>
  <w:style w:type="character" w:customStyle="1" w:styleId="DocumentMapChar">
    <w:name w:val="Document Map Char"/>
    <w:basedOn w:val="DefaultParagraphFont"/>
    <w:link w:val="DocumentMap"/>
    <w:rsid w:val="00AB0913"/>
    <w:rPr>
      <w:rFonts w:ascii="Tahoma" w:hAnsi="Tahoma" w:cs="Tahoma"/>
      <w:sz w:val="16"/>
      <w:szCs w:val="16"/>
    </w:rPr>
  </w:style>
  <w:style w:type="character" w:styleId="Emphasis">
    <w:name w:val="Emphasis"/>
    <w:basedOn w:val="DefaultParagraphFont"/>
    <w:uiPriority w:val="20"/>
    <w:qFormat/>
    <w:rsid w:val="001F7EE6"/>
    <w:rPr>
      <w:i/>
      <w:iCs/>
    </w:rPr>
  </w:style>
  <w:style w:type="paragraph" w:styleId="ListParagraph">
    <w:name w:val="List Paragraph"/>
    <w:basedOn w:val="Normal"/>
    <w:uiPriority w:val="34"/>
    <w:qFormat/>
    <w:rsid w:val="00C132F0"/>
    <w:pPr>
      <w:ind w:left="720"/>
      <w:contextualSpacing/>
    </w:pPr>
  </w:style>
  <w:style w:type="character" w:customStyle="1" w:styleId="HeaderChar">
    <w:name w:val="Header Char"/>
    <w:basedOn w:val="DefaultParagraphFont"/>
    <w:link w:val="Header"/>
    <w:uiPriority w:val="99"/>
    <w:rsid w:val="0028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BF8D-8835-4AFA-A35B-CBDFD73B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10</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Bé C«ng an</vt:lpstr>
    </vt:vector>
  </TitlesOfParts>
  <Company>164A</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an</dc:title>
  <dc:creator>VNN.R9</dc:creator>
  <cp:lastModifiedBy>Admin</cp:lastModifiedBy>
  <cp:revision>797</cp:revision>
  <cp:lastPrinted>2022-04-14T07:44:00Z</cp:lastPrinted>
  <dcterms:created xsi:type="dcterms:W3CDTF">2007-11-04T18:20:00Z</dcterms:created>
  <dcterms:modified xsi:type="dcterms:W3CDTF">2022-09-20T08:46:00Z</dcterms:modified>
</cp:coreProperties>
</file>