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D95B" w14:textId="5E8FDAA0" w:rsidR="00D60231" w:rsidRPr="00DA48F9" w:rsidRDefault="00B04FB7" w:rsidP="00B04FB7">
      <w:pPr>
        <w:autoSpaceDE w:val="0"/>
        <w:autoSpaceDN w:val="0"/>
        <w:adjustRightInd w:val="0"/>
        <w:jc w:val="center"/>
        <w:rPr>
          <w:b/>
          <w:bCs/>
          <w:sz w:val="28"/>
          <w:szCs w:val="28"/>
          <w:shd w:val="clear" w:color="auto" w:fill="FFFFFF"/>
        </w:rPr>
      </w:pPr>
      <w:r w:rsidRPr="00DA48F9">
        <w:rPr>
          <w:b/>
          <w:bCs/>
          <w:sz w:val="28"/>
          <w:szCs w:val="28"/>
          <w:shd w:val="clear" w:color="auto" w:fill="FFFFFF"/>
        </w:rPr>
        <w:t>PHỤ LỤC</w:t>
      </w:r>
      <w:r w:rsidR="00D14826" w:rsidRPr="00DA48F9">
        <w:rPr>
          <w:b/>
          <w:bCs/>
          <w:sz w:val="28"/>
          <w:szCs w:val="28"/>
          <w:shd w:val="clear" w:color="auto" w:fill="FFFFFF"/>
        </w:rPr>
        <w:t xml:space="preserve"> 3</w:t>
      </w:r>
      <w:r w:rsidR="00D41DD5" w:rsidRPr="00DA48F9">
        <w:rPr>
          <w:b/>
          <w:bCs/>
          <w:sz w:val="28"/>
          <w:szCs w:val="28"/>
          <w:shd w:val="clear" w:color="auto" w:fill="FFFFFF"/>
        </w:rPr>
        <w:t>.3</w:t>
      </w:r>
    </w:p>
    <w:p w14:paraId="1271FAB2" w14:textId="596BE920" w:rsidR="00B04FB7" w:rsidRPr="00DA48F9" w:rsidRDefault="00B04FB7" w:rsidP="00B04FB7">
      <w:pPr>
        <w:autoSpaceDE w:val="0"/>
        <w:autoSpaceDN w:val="0"/>
        <w:adjustRightInd w:val="0"/>
        <w:jc w:val="center"/>
        <w:rPr>
          <w:b/>
          <w:bCs/>
          <w:sz w:val="28"/>
          <w:szCs w:val="28"/>
          <w:shd w:val="clear" w:color="auto" w:fill="FFFFFF"/>
        </w:rPr>
      </w:pPr>
      <w:r w:rsidRPr="00DA48F9">
        <w:rPr>
          <w:b/>
          <w:bCs/>
          <w:sz w:val="28"/>
          <w:szCs w:val="28"/>
          <w:shd w:val="clear" w:color="auto" w:fill="FFFFFF"/>
        </w:rPr>
        <w:t>Các chuyên đề giám sát</w:t>
      </w:r>
      <w:r w:rsidR="00927828" w:rsidRPr="00DA48F9">
        <w:rPr>
          <w:b/>
          <w:bCs/>
          <w:sz w:val="28"/>
          <w:szCs w:val="28"/>
          <w:shd w:val="clear" w:color="auto" w:fill="FFFFFF"/>
        </w:rPr>
        <w:t xml:space="preserve"> </w:t>
      </w:r>
      <w:r w:rsidRPr="00DA48F9">
        <w:rPr>
          <w:b/>
          <w:bCs/>
          <w:sz w:val="28"/>
          <w:szCs w:val="28"/>
          <w:shd w:val="clear" w:color="auto" w:fill="FFFFFF"/>
        </w:rPr>
        <w:t>của các Ban HĐND</w:t>
      </w:r>
      <w:r w:rsidR="005F1BAA" w:rsidRPr="00DA48F9">
        <w:rPr>
          <w:b/>
          <w:bCs/>
          <w:sz w:val="28"/>
          <w:szCs w:val="28"/>
          <w:shd w:val="clear" w:color="auto" w:fill="FFFFFF"/>
        </w:rPr>
        <w:t xml:space="preserve"> </w:t>
      </w:r>
      <w:r w:rsidR="00133D1C" w:rsidRPr="00DA48F9">
        <w:rPr>
          <w:b/>
          <w:bCs/>
          <w:sz w:val="28"/>
          <w:szCs w:val="28"/>
          <w:shd w:val="clear" w:color="auto" w:fill="FFFFFF"/>
        </w:rPr>
        <w:t xml:space="preserve">huyện, </w:t>
      </w:r>
      <w:r w:rsidR="00927828" w:rsidRPr="00DA48F9">
        <w:rPr>
          <w:b/>
          <w:bCs/>
          <w:sz w:val="28"/>
          <w:szCs w:val="28"/>
          <w:shd w:val="clear" w:color="auto" w:fill="FFFFFF"/>
        </w:rPr>
        <w:t xml:space="preserve">xã </w:t>
      </w:r>
      <w:r w:rsidR="00BE5ED2" w:rsidRPr="00DA48F9">
        <w:rPr>
          <w:b/>
          <w:bCs/>
          <w:sz w:val="28"/>
          <w:szCs w:val="28"/>
          <w:shd w:val="clear" w:color="auto" w:fill="FFFFFF"/>
        </w:rPr>
        <w:t>năm 2023</w:t>
      </w:r>
    </w:p>
    <w:p w14:paraId="20E77F44" w14:textId="6C63254F" w:rsidR="00B04FB7" w:rsidRPr="00DA48F9" w:rsidRDefault="00C20713" w:rsidP="00B04FB7">
      <w:pPr>
        <w:autoSpaceDE w:val="0"/>
        <w:autoSpaceDN w:val="0"/>
        <w:adjustRightInd w:val="0"/>
        <w:jc w:val="center"/>
        <w:rPr>
          <w:i/>
          <w:iCs/>
          <w:sz w:val="26"/>
          <w:szCs w:val="26"/>
          <w:shd w:val="clear" w:color="auto" w:fill="FFFFFF"/>
        </w:rPr>
      </w:pPr>
      <w:r w:rsidRPr="00DA48F9">
        <w:rPr>
          <w:i/>
          <w:iCs/>
          <w:noProof/>
          <w:sz w:val="26"/>
          <w:szCs w:val="26"/>
        </w:rPr>
        <mc:AlternateContent>
          <mc:Choice Requires="wps">
            <w:drawing>
              <wp:anchor distT="0" distB="0" distL="114300" distR="114300" simplePos="0" relativeHeight="251659264" behindDoc="0" locked="0" layoutInCell="1" allowOverlap="1" wp14:anchorId="329B48A7" wp14:editId="48FCAD2E">
                <wp:simplePos x="0" y="0"/>
                <wp:positionH relativeFrom="column">
                  <wp:posOffset>4274604</wp:posOffset>
                </wp:positionH>
                <wp:positionV relativeFrom="paragraph">
                  <wp:posOffset>52705</wp:posOffset>
                </wp:positionV>
                <wp:extent cx="6642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F3472D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6pt,4.15pt" to="38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jGswEAALYDAAAOAAAAZHJzL2Uyb0RvYy54bWysU8GO0zAQvSPxD5bvNG1ZVShquoeu4IKg&#10;YuEDvM64sbA91tg06d8zdtssAoQQ4uJ47Pdm5j1PtveTd+IElCyGTq4WSykgaOxtOHbyy+e3r95I&#10;kbIKvXIYoJNnSPJ+9/LFdowtrHFA1wMJThJSO8ZODjnHtmmSHsCrtMAIgS8NkleZQzo2PamRs3vX&#10;rJfLTTMi9ZFQQ0p8+nC5lLua3xjQ+aMxCbJwneTecl2prk9lbXZb1R5JxcHqaxvqH7rwygYuOqd6&#10;UFmJb2R/SeWtJkxo8kKjb9AYq6FqYDWr5U9qHgcVoWphc1KcbUr/L63+cDqQsD2/nRRBeX6ix0zK&#10;Hocs9hgCG4gkVsWnMaaW4ftwoGuU4oGK6MmQL1+WI6bq7Xn2FqYsNB9uNnfr13dS6NtV88yLlPI7&#10;QC/KppPOhqJater0PmWuxdAbhIPSx6Vy3eWzgwJ24RMYVsK1VpVdZwj2jsRJ8ev3X6sKzlWRhWKs&#10;czNp+WfSFVtoUOfqb4kzulbEkGeitwHpd1XzdGvVXPA31RetRfYT9uf6DtUOHo7q0nWQy/T9GFf6&#10;8++2+w4AAP//AwBQSwMEFAAGAAgAAAAhAIXVRwbbAAAABwEAAA8AAABkcnMvZG93bnJldi54bWxM&#10;j09Lw0AUxO+C32F5gje7MYWkxGxKKYh4EZvqfZt93UT3T9jdpPHb+/Six2GGmd/U28UaNmOIg3cC&#10;7lcZMHSdV4PTAt6Oj3cbYDFJp6TxDgV8YYRtc31Vy0r5izvg3CbNqMTFSgroUxorzmPXo5Vx5Ud0&#10;5J19sDKRDJqrIC9Ubg3Ps6zgVg6OFno54r7H7rOdrADzHOZ3vde7OD0divbj9Zy/HGchbm+W3QOw&#10;hEv6C8MPPqFDQ0wnPzkVmRFQlOucogI2a2Dkl2VJV06/mjc1/8/ffAMAAP//AwBQSwECLQAUAAYA&#10;CAAAACEAtoM4kv4AAADhAQAAEwAAAAAAAAAAAAAAAAAAAAAAW0NvbnRlbnRfVHlwZXNdLnhtbFBL&#10;AQItABQABgAIAAAAIQA4/SH/1gAAAJQBAAALAAAAAAAAAAAAAAAAAC8BAABfcmVscy8ucmVsc1BL&#10;AQItABQABgAIAAAAIQDDv7jGswEAALYDAAAOAAAAAAAAAAAAAAAAAC4CAABkcnMvZTJvRG9jLnht&#10;bFBLAQItABQABgAIAAAAIQCF1UcG2wAAAAcBAAAPAAAAAAAAAAAAAAAAAA0EAABkcnMvZG93bnJl&#10;di54bWxQSwUGAAAAAAQABADzAAAAFQUAAAAA&#10;" strokecolor="black [3200]" strokeweight=".5pt">
                <v:stroke joinstyle="miter"/>
              </v:line>
            </w:pict>
          </mc:Fallback>
        </mc:AlternateContent>
      </w:r>
    </w:p>
    <w:tbl>
      <w:tblPr>
        <w:tblStyle w:val="TableGrid"/>
        <w:tblW w:w="15012" w:type="dxa"/>
        <w:jc w:val="center"/>
        <w:tblLook w:val="04A0" w:firstRow="1" w:lastRow="0" w:firstColumn="1" w:lastColumn="0" w:noHBand="0" w:noVBand="1"/>
      </w:tblPr>
      <w:tblGrid>
        <w:gridCol w:w="746"/>
        <w:gridCol w:w="3301"/>
        <w:gridCol w:w="9651"/>
        <w:gridCol w:w="1314"/>
      </w:tblGrid>
      <w:tr w:rsidR="00DA48F9" w:rsidRPr="00DA48F9" w14:paraId="52780604" w14:textId="77777777" w:rsidTr="00403727">
        <w:trPr>
          <w:tblHeader/>
          <w:jc w:val="center"/>
        </w:trPr>
        <w:tc>
          <w:tcPr>
            <w:tcW w:w="746" w:type="dxa"/>
            <w:vAlign w:val="center"/>
          </w:tcPr>
          <w:p w14:paraId="1B4D84D2" w14:textId="19EF75AA" w:rsidR="00B04FB7" w:rsidRPr="00DA48F9" w:rsidRDefault="00B04FB7" w:rsidP="00C20713">
            <w:pPr>
              <w:autoSpaceDE w:val="0"/>
              <w:autoSpaceDN w:val="0"/>
              <w:adjustRightInd w:val="0"/>
              <w:spacing w:before="60" w:after="60"/>
              <w:jc w:val="center"/>
              <w:rPr>
                <w:b/>
                <w:bCs/>
                <w:sz w:val="28"/>
                <w:szCs w:val="28"/>
                <w:shd w:val="clear" w:color="auto" w:fill="FFFFFF"/>
              </w:rPr>
            </w:pPr>
            <w:r w:rsidRPr="00DA48F9">
              <w:rPr>
                <w:b/>
                <w:bCs/>
                <w:sz w:val="28"/>
                <w:szCs w:val="28"/>
                <w:shd w:val="clear" w:color="auto" w:fill="FFFFFF"/>
              </w:rPr>
              <w:t>TT</w:t>
            </w:r>
          </w:p>
        </w:tc>
        <w:tc>
          <w:tcPr>
            <w:tcW w:w="3301" w:type="dxa"/>
            <w:vAlign w:val="center"/>
          </w:tcPr>
          <w:p w14:paraId="07ED2B9B" w14:textId="55AAFAF7" w:rsidR="00B04FB7" w:rsidRPr="00DA48F9" w:rsidRDefault="00B04FB7" w:rsidP="00C20713">
            <w:pPr>
              <w:autoSpaceDE w:val="0"/>
              <w:autoSpaceDN w:val="0"/>
              <w:adjustRightInd w:val="0"/>
              <w:spacing w:before="60" w:after="60"/>
              <w:jc w:val="center"/>
              <w:rPr>
                <w:b/>
                <w:bCs/>
                <w:sz w:val="28"/>
                <w:szCs w:val="28"/>
                <w:shd w:val="clear" w:color="auto" w:fill="FFFFFF"/>
              </w:rPr>
            </w:pPr>
            <w:r w:rsidRPr="00DA48F9">
              <w:rPr>
                <w:b/>
                <w:bCs/>
                <w:sz w:val="28"/>
                <w:szCs w:val="28"/>
                <w:shd w:val="clear" w:color="auto" w:fill="FFFFFF"/>
              </w:rPr>
              <w:t>Cơ quan thực hiện</w:t>
            </w:r>
          </w:p>
        </w:tc>
        <w:tc>
          <w:tcPr>
            <w:tcW w:w="9651" w:type="dxa"/>
            <w:vAlign w:val="center"/>
          </w:tcPr>
          <w:p w14:paraId="30AE9F71" w14:textId="33BA48C5" w:rsidR="00B04FB7" w:rsidRPr="00DA48F9" w:rsidRDefault="00CC2C88" w:rsidP="00C20713">
            <w:pPr>
              <w:autoSpaceDE w:val="0"/>
              <w:autoSpaceDN w:val="0"/>
              <w:adjustRightInd w:val="0"/>
              <w:spacing w:before="60" w:after="60"/>
              <w:jc w:val="center"/>
              <w:rPr>
                <w:b/>
                <w:bCs/>
                <w:sz w:val="28"/>
                <w:szCs w:val="28"/>
                <w:shd w:val="clear" w:color="auto" w:fill="FFFFFF"/>
              </w:rPr>
            </w:pPr>
            <w:r w:rsidRPr="00DA48F9">
              <w:rPr>
                <w:b/>
                <w:bCs/>
                <w:sz w:val="28"/>
                <w:szCs w:val="28"/>
                <w:shd w:val="clear" w:color="auto" w:fill="FFFFFF"/>
              </w:rPr>
              <w:t>C</w:t>
            </w:r>
            <w:r w:rsidR="00B04FB7" w:rsidRPr="00DA48F9">
              <w:rPr>
                <w:b/>
                <w:bCs/>
                <w:sz w:val="28"/>
                <w:szCs w:val="28"/>
                <w:shd w:val="clear" w:color="auto" w:fill="FFFFFF"/>
              </w:rPr>
              <w:t>huyên đề</w:t>
            </w:r>
          </w:p>
        </w:tc>
        <w:tc>
          <w:tcPr>
            <w:tcW w:w="1314" w:type="dxa"/>
            <w:vAlign w:val="center"/>
          </w:tcPr>
          <w:p w14:paraId="36278C7D" w14:textId="7ACA78F1" w:rsidR="00B04FB7" w:rsidRPr="00DA48F9" w:rsidRDefault="00B04FB7" w:rsidP="00C20713">
            <w:pPr>
              <w:autoSpaceDE w:val="0"/>
              <w:autoSpaceDN w:val="0"/>
              <w:adjustRightInd w:val="0"/>
              <w:spacing w:before="60" w:after="60"/>
              <w:jc w:val="center"/>
              <w:rPr>
                <w:b/>
                <w:bCs/>
                <w:sz w:val="28"/>
                <w:szCs w:val="28"/>
                <w:shd w:val="clear" w:color="auto" w:fill="FFFFFF"/>
              </w:rPr>
            </w:pPr>
            <w:r w:rsidRPr="00DA48F9">
              <w:rPr>
                <w:b/>
                <w:bCs/>
                <w:sz w:val="28"/>
                <w:szCs w:val="28"/>
                <w:shd w:val="clear" w:color="auto" w:fill="FFFFFF"/>
              </w:rPr>
              <w:t>Ghi chú</w:t>
            </w:r>
          </w:p>
        </w:tc>
      </w:tr>
      <w:tr w:rsidR="00DA48F9" w:rsidRPr="00DA48F9" w14:paraId="2CE7FEE5" w14:textId="77777777" w:rsidTr="00742CC4">
        <w:trPr>
          <w:tblHeader/>
          <w:jc w:val="center"/>
        </w:trPr>
        <w:tc>
          <w:tcPr>
            <w:tcW w:w="15012" w:type="dxa"/>
            <w:gridSpan w:val="4"/>
            <w:vAlign w:val="center"/>
          </w:tcPr>
          <w:p w14:paraId="04182249" w14:textId="0F0DA421" w:rsidR="002662DB" w:rsidRPr="00DA48F9" w:rsidRDefault="00B73C4B" w:rsidP="00BE5ED2">
            <w:pPr>
              <w:autoSpaceDE w:val="0"/>
              <w:autoSpaceDN w:val="0"/>
              <w:adjustRightInd w:val="0"/>
              <w:spacing w:before="60" w:after="60"/>
              <w:rPr>
                <w:b/>
                <w:bCs/>
                <w:sz w:val="28"/>
                <w:szCs w:val="28"/>
                <w:shd w:val="clear" w:color="auto" w:fill="FFFFFF"/>
              </w:rPr>
            </w:pPr>
            <w:r w:rsidRPr="00DA48F9">
              <w:rPr>
                <w:b/>
                <w:bCs/>
                <w:sz w:val="28"/>
                <w:szCs w:val="28"/>
                <w:shd w:val="clear" w:color="auto" w:fill="FFFFFF"/>
              </w:rPr>
              <w:t>TỔNG CỘNG</w:t>
            </w:r>
            <w:r w:rsidR="002662DB" w:rsidRPr="00DA48F9">
              <w:rPr>
                <w:b/>
                <w:bCs/>
                <w:sz w:val="28"/>
                <w:szCs w:val="28"/>
                <w:shd w:val="clear" w:color="auto" w:fill="FFFFFF"/>
              </w:rPr>
              <w:t>:</w:t>
            </w:r>
            <w:r w:rsidRPr="00DA48F9">
              <w:rPr>
                <w:b/>
                <w:bCs/>
                <w:sz w:val="28"/>
                <w:szCs w:val="28"/>
                <w:shd w:val="clear" w:color="auto" w:fill="FFFFFF"/>
              </w:rPr>
              <w:t xml:space="preserve"> </w:t>
            </w:r>
            <w:r w:rsidR="001E09E7" w:rsidRPr="00DA48F9">
              <w:rPr>
                <w:b/>
                <w:bCs/>
                <w:sz w:val="28"/>
                <w:szCs w:val="28"/>
                <w:shd w:val="clear" w:color="auto" w:fill="FFFFFF"/>
              </w:rPr>
              <w:t>17</w:t>
            </w:r>
            <w:bookmarkStart w:id="0" w:name="_GoBack"/>
            <w:bookmarkEnd w:id="0"/>
          </w:p>
        </w:tc>
      </w:tr>
      <w:tr w:rsidR="00DA48F9" w:rsidRPr="00DA48F9" w14:paraId="5C1D4D32" w14:textId="77777777" w:rsidTr="00DA3B44">
        <w:trPr>
          <w:jc w:val="center"/>
        </w:trPr>
        <w:tc>
          <w:tcPr>
            <w:tcW w:w="13698" w:type="dxa"/>
            <w:gridSpan w:val="3"/>
            <w:vAlign w:val="center"/>
          </w:tcPr>
          <w:p w14:paraId="46DDFE56" w14:textId="5BEB0AA3" w:rsidR="002662DB" w:rsidRPr="00DA48F9" w:rsidRDefault="002662DB" w:rsidP="002662DB">
            <w:pPr>
              <w:autoSpaceDE w:val="0"/>
              <w:autoSpaceDN w:val="0"/>
              <w:adjustRightInd w:val="0"/>
              <w:spacing w:before="60" w:after="60"/>
              <w:rPr>
                <w:b/>
                <w:bCs/>
                <w:sz w:val="28"/>
                <w:szCs w:val="28"/>
                <w:shd w:val="clear" w:color="auto" w:fill="FFFFFF"/>
              </w:rPr>
            </w:pPr>
            <w:r w:rsidRPr="00DA48F9">
              <w:rPr>
                <w:b/>
                <w:bCs/>
                <w:sz w:val="28"/>
                <w:szCs w:val="28"/>
                <w:shd w:val="clear" w:color="auto" w:fill="FFFFFF"/>
              </w:rPr>
              <w:t>A. Ban HĐND huyện</w:t>
            </w:r>
            <w:r w:rsidR="000F779A" w:rsidRPr="00DA48F9">
              <w:rPr>
                <w:b/>
                <w:bCs/>
                <w:sz w:val="28"/>
                <w:szCs w:val="28"/>
                <w:shd w:val="clear" w:color="auto" w:fill="FFFFFF"/>
              </w:rPr>
              <w:t>: 03</w:t>
            </w:r>
          </w:p>
        </w:tc>
        <w:tc>
          <w:tcPr>
            <w:tcW w:w="1314" w:type="dxa"/>
            <w:vAlign w:val="center"/>
          </w:tcPr>
          <w:p w14:paraId="4D72F2BF" w14:textId="77777777" w:rsidR="002662DB" w:rsidRPr="00DA48F9" w:rsidRDefault="002662DB" w:rsidP="00C20713">
            <w:pPr>
              <w:autoSpaceDE w:val="0"/>
              <w:autoSpaceDN w:val="0"/>
              <w:adjustRightInd w:val="0"/>
              <w:spacing w:before="60" w:after="60"/>
              <w:jc w:val="center"/>
              <w:rPr>
                <w:b/>
                <w:bCs/>
                <w:sz w:val="28"/>
                <w:szCs w:val="28"/>
                <w:shd w:val="clear" w:color="auto" w:fill="FFFFFF"/>
              </w:rPr>
            </w:pPr>
          </w:p>
        </w:tc>
      </w:tr>
      <w:tr w:rsidR="00DA48F9" w:rsidRPr="00DA48F9" w14:paraId="324986B8" w14:textId="77777777" w:rsidTr="00403727">
        <w:trPr>
          <w:jc w:val="center"/>
        </w:trPr>
        <w:tc>
          <w:tcPr>
            <w:tcW w:w="746" w:type="dxa"/>
            <w:vMerge w:val="restart"/>
            <w:vAlign w:val="center"/>
          </w:tcPr>
          <w:p w14:paraId="76146608" w14:textId="4B548C96" w:rsidR="006D6642" w:rsidRPr="00DA48F9" w:rsidRDefault="006D6642" w:rsidP="00C20713">
            <w:pPr>
              <w:autoSpaceDE w:val="0"/>
              <w:autoSpaceDN w:val="0"/>
              <w:adjustRightInd w:val="0"/>
              <w:spacing w:before="60" w:after="60"/>
              <w:jc w:val="center"/>
              <w:rPr>
                <w:bCs/>
                <w:sz w:val="28"/>
                <w:szCs w:val="28"/>
                <w:shd w:val="clear" w:color="auto" w:fill="FFFFFF"/>
              </w:rPr>
            </w:pPr>
            <w:r w:rsidRPr="00DA48F9">
              <w:rPr>
                <w:bCs/>
                <w:sz w:val="28"/>
                <w:szCs w:val="28"/>
                <w:shd w:val="clear" w:color="auto" w:fill="FFFFFF"/>
              </w:rPr>
              <w:t>I</w:t>
            </w:r>
          </w:p>
        </w:tc>
        <w:tc>
          <w:tcPr>
            <w:tcW w:w="3301" w:type="dxa"/>
            <w:vMerge w:val="restart"/>
          </w:tcPr>
          <w:p w14:paraId="2C087DDB" w14:textId="77777777" w:rsidR="006D6642" w:rsidRPr="00DA48F9" w:rsidRDefault="006D6642" w:rsidP="00CD4787">
            <w:pPr>
              <w:autoSpaceDE w:val="0"/>
              <w:autoSpaceDN w:val="0"/>
              <w:adjustRightInd w:val="0"/>
              <w:spacing w:before="60" w:after="60"/>
              <w:jc w:val="center"/>
              <w:rPr>
                <w:sz w:val="28"/>
                <w:szCs w:val="28"/>
              </w:rPr>
            </w:pPr>
          </w:p>
          <w:p w14:paraId="079B35F3" w14:textId="5C25AA70" w:rsidR="006D6642" w:rsidRPr="00DA48F9" w:rsidRDefault="006D6642" w:rsidP="00CD4787">
            <w:pPr>
              <w:autoSpaceDE w:val="0"/>
              <w:autoSpaceDN w:val="0"/>
              <w:adjustRightInd w:val="0"/>
              <w:spacing w:before="60" w:after="60"/>
              <w:jc w:val="center"/>
              <w:rPr>
                <w:sz w:val="28"/>
                <w:szCs w:val="28"/>
              </w:rPr>
            </w:pPr>
            <w:r w:rsidRPr="00DA48F9">
              <w:rPr>
                <w:sz w:val="28"/>
                <w:szCs w:val="28"/>
              </w:rPr>
              <w:t>Ban Kinh tế - Xã hội</w:t>
            </w:r>
          </w:p>
        </w:tc>
        <w:tc>
          <w:tcPr>
            <w:tcW w:w="9651" w:type="dxa"/>
          </w:tcPr>
          <w:p w14:paraId="68715443" w14:textId="283DFD40" w:rsidR="006D6642" w:rsidRPr="00DA48F9" w:rsidRDefault="006D6642" w:rsidP="002662DB">
            <w:pPr>
              <w:autoSpaceDE w:val="0"/>
              <w:autoSpaceDN w:val="0"/>
              <w:adjustRightInd w:val="0"/>
              <w:spacing w:before="60" w:after="60"/>
              <w:jc w:val="both"/>
              <w:rPr>
                <w:bCs/>
                <w:sz w:val="28"/>
                <w:shd w:val="clear" w:color="auto" w:fill="FFFFFF"/>
              </w:rPr>
            </w:pPr>
            <w:r w:rsidRPr="00DA48F9">
              <w:rPr>
                <w:sz w:val="28"/>
              </w:rPr>
              <w:t>Giám sát việc quản lý, sử dụng các công trình thủy lợi và tình hình thực hiện chính sách cấp bù, miễn thủy lợi phí trên địa bàn huyện</w:t>
            </w:r>
            <w:r w:rsidRPr="00DA48F9">
              <w:rPr>
                <w:bCs/>
                <w:sz w:val="28"/>
                <w:shd w:val="clear" w:color="auto" w:fill="FFFFFF"/>
              </w:rPr>
              <w:t>.</w:t>
            </w:r>
          </w:p>
        </w:tc>
        <w:tc>
          <w:tcPr>
            <w:tcW w:w="1314" w:type="dxa"/>
            <w:vAlign w:val="center"/>
          </w:tcPr>
          <w:p w14:paraId="5EBA75E4" w14:textId="77777777" w:rsidR="006D6642" w:rsidRPr="00DA48F9" w:rsidRDefault="006D6642" w:rsidP="00C20713">
            <w:pPr>
              <w:autoSpaceDE w:val="0"/>
              <w:autoSpaceDN w:val="0"/>
              <w:adjustRightInd w:val="0"/>
              <w:spacing w:before="60" w:after="60"/>
              <w:jc w:val="center"/>
              <w:rPr>
                <w:b/>
                <w:bCs/>
                <w:sz w:val="28"/>
                <w:szCs w:val="28"/>
                <w:shd w:val="clear" w:color="auto" w:fill="FFFFFF"/>
              </w:rPr>
            </w:pPr>
          </w:p>
        </w:tc>
      </w:tr>
      <w:tr w:rsidR="00DA48F9" w:rsidRPr="00DA48F9" w14:paraId="32B1193C" w14:textId="77777777" w:rsidTr="00403727">
        <w:trPr>
          <w:jc w:val="center"/>
        </w:trPr>
        <w:tc>
          <w:tcPr>
            <w:tcW w:w="746" w:type="dxa"/>
            <w:vMerge/>
            <w:vAlign w:val="center"/>
          </w:tcPr>
          <w:p w14:paraId="5C26211E" w14:textId="77777777" w:rsidR="006D6642" w:rsidRPr="00DA48F9" w:rsidRDefault="006D6642" w:rsidP="00C20713">
            <w:pPr>
              <w:autoSpaceDE w:val="0"/>
              <w:autoSpaceDN w:val="0"/>
              <w:adjustRightInd w:val="0"/>
              <w:spacing w:before="60" w:after="60"/>
              <w:jc w:val="center"/>
              <w:rPr>
                <w:bCs/>
                <w:sz w:val="28"/>
                <w:szCs w:val="28"/>
                <w:shd w:val="clear" w:color="auto" w:fill="FFFFFF"/>
              </w:rPr>
            </w:pPr>
          </w:p>
        </w:tc>
        <w:tc>
          <w:tcPr>
            <w:tcW w:w="3301" w:type="dxa"/>
            <w:vMerge/>
          </w:tcPr>
          <w:p w14:paraId="3DD15EF4" w14:textId="77777777" w:rsidR="006D6642" w:rsidRPr="00DA48F9" w:rsidRDefault="006D6642" w:rsidP="00C20713">
            <w:pPr>
              <w:autoSpaceDE w:val="0"/>
              <w:autoSpaceDN w:val="0"/>
              <w:adjustRightInd w:val="0"/>
              <w:spacing w:before="60" w:after="60"/>
              <w:jc w:val="center"/>
              <w:rPr>
                <w:sz w:val="28"/>
                <w:szCs w:val="28"/>
              </w:rPr>
            </w:pPr>
          </w:p>
        </w:tc>
        <w:tc>
          <w:tcPr>
            <w:tcW w:w="9651" w:type="dxa"/>
          </w:tcPr>
          <w:p w14:paraId="2434956D" w14:textId="1C918A3B" w:rsidR="006D6642" w:rsidRPr="00DA48F9" w:rsidRDefault="006D6642" w:rsidP="002662DB">
            <w:pPr>
              <w:autoSpaceDE w:val="0"/>
              <w:autoSpaceDN w:val="0"/>
              <w:adjustRightInd w:val="0"/>
              <w:spacing w:before="60" w:after="60"/>
              <w:jc w:val="both"/>
              <w:rPr>
                <w:sz w:val="28"/>
              </w:rPr>
            </w:pPr>
            <w:r w:rsidRPr="00DA48F9">
              <w:rPr>
                <w:sz w:val="28"/>
              </w:rPr>
              <w:t>Khảo sát việc thực hiện chính sách trợ giúp xã hội đối với các đối tượng bảo trợ xã hội trên địa bàn huyện.</w:t>
            </w:r>
          </w:p>
        </w:tc>
        <w:tc>
          <w:tcPr>
            <w:tcW w:w="1314" w:type="dxa"/>
            <w:vAlign w:val="center"/>
          </w:tcPr>
          <w:p w14:paraId="105547D3" w14:textId="77777777" w:rsidR="006D6642" w:rsidRPr="00DA48F9" w:rsidRDefault="006D6642" w:rsidP="00C20713">
            <w:pPr>
              <w:autoSpaceDE w:val="0"/>
              <w:autoSpaceDN w:val="0"/>
              <w:adjustRightInd w:val="0"/>
              <w:spacing w:before="60" w:after="60"/>
              <w:jc w:val="center"/>
              <w:rPr>
                <w:b/>
                <w:bCs/>
                <w:sz w:val="28"/>
                <w:szCs w:val="28"/>
                <w:shd w:val="clear" w:color="auto" w:fill="FFFFFF"/>
              </w:rPr>
            </w:pPr>
          </w:p>
        </w:tc>
      </w:tr>
      <w:tr w:rsidR="00DA48F9" w:rsidRPr="00DA48F9" w14:paraId="4C207B7B" w14:textId="77777777" w:rsidTr="00403727">
        <w:trPr>
          <w:jc w:val="center"/>
        </w:trPr>
        <w:tc>
          <w:tcPr>
            <w:tcW w:w="746" w:type="dxa"/>
            <w:vAlign w:val="center"/>
          </w:tcPr>
          <w:p w14:paraId="342ABB45" w14:textId="09769DE0" w:rsidR="007C0B97" w:rsidRPr="00DA48F9" w:rsidRDefault="002662DB" w:rsidP="00C20713">
            <w:pPr>
              <w:autoSpaceDE w:val="0"/>
              <w:autoSpaceDN w:val="0"/>
              <w:adjustRightInd w:val="0"/>
              <w:spacing w:before="60" w:after="60"/>
              <w:jc w:val="center"/>
              <w:rPr>
                <w:bCs/>
                <w:sz w:val="28"/>
                <w:szCs w:val="28"/>
                <w:shd w:val="clear" w:color="auto" w:fill="FFFFFF"/>
              </w:rPr>
            </w:pPr>
            <w:r w:rsidRPr="00DA48F9">
              <w:rPr>
                <w:bCs/>
                <w:sz w:val="28"/>
                <w:szCs w:val="28"/>
                <w:shd w:val="clear" w:color="auto" w:fill="FFFFFF"/>
              </w:rPr>
              <w:t>II</w:t>
            </w:r>
          </w:p>
        </w:tc>
        <w:tc>
          <w:tcPr>
            <w:tcW w:w="3301" w:type="dxa"/>
          </w:tcPr>
          <w:p w14:paraId="665F0E4C" w14:textId="76778E82" w:rsidR="007C0B97" w:rsidRPr="00DA48F9" w:rsidRDefault="002662DB" w:rsidP="00C20713">
            <w:pPr>
              <w:autoSpaceDE w:val="0"/>
              <w:autoSpaceDN w:val="0"/>
              <w:adjustRightInd w:val="0"/>
              <w:spacing w:before="60" w:after="60"/>
              <w:jc w:val="center"/>
              <w:rPr>
                <w:sz w:val="28"/>
                <w:szCs w:val="28"/>
              </w:rPr>
            </w:pPr>
            <w:r w:rsidRPr="00DA48F9">
              <w:rPr>
                <w:sz w:val="28"/>
                <w:szCs w:val="28"/>
              </w:rPr>
              <w:t xml:space="preserve">Ban Pháp Chế </w:t>
            </w:r>
          </w:p>
        </w:tc>
        <w:tc>
          <w:tcPr>
            <w:tcW w:w="9651" w:type="dxa"/>
          </w:tcPr>
          <w:p w14:paraId="67B45758" w14:textId="04B7D3A2" w:rsidR="007C0B97" w:rsidRPr="00DA48F9" w:rsidRDefault="002662DB" w:rsidP="002662DB">
            <w:pPr>
              <w:autoSpaceDE w:val="0"/>
              <w:autoSpaceDN w:val="0"/>
              <w:adjustRightInd w:val="0"/>
              <w:spacing w:before="60" w:after="60"/>
              <w:jc w:val="both"/>
              <w:rPr>
                <w:bCs/>
                <w:sz w:val="28"/>
                <w:shd w:val="clear" w:color="auto" w:fill="FFFFFF"/>
              </w:rPr>
            </w:pPr>
            <w:r w:rsidRPr="00DA48F9">
              <w:rPr>
                <w:bCs/>
                <w:sz w:val="28"/>
                <w:shd w:val="clear" w:color="auto" w:fill="FFFFFF"/>
              </w:rPr>
              <w:t xml:space="preserve">Giám sát việc </w:t>
            </w:r>
            <w:r w:rsidR="00BE5ED2" w:rsidRPr="00DA48F9">
              <w:rPr>
                <w:sz w:val="28"/>
              </w:rPr>
              <w:t>giám sát việc thực hiện pháp luật tiếp công dân và giải quyết khiếu nại, tố cáo của công dân trên địa bàn huyện Đăk Tô</w:t>
            </w:r>
            <w:r w:rsidRPr="00DA48F9">
              <w:rPr>
                <w:bCs/>
                <w:sz w:val="28"/>
                <w:shd w:val="clear" w:color="auto" w:fill="FFFFFF"/>
              </w:rPr>
              <w:t>.</w:t>
            </w:r>
          </w:p>
        </w:tc>
        <w:tc>
          <w:tcPr>
            <w:tcW w:w="1314" w:type="dxa"/>
            <w:vAlign w:val="center"/>
          </w:tcPr>
          <w:p w14:paraId="0C87ADBA" w14:textId="77777777" w:rsidR="007C0B97" w:rsidRPr="00DA48F9" w:rsidRDefault="007C0B97" w:rsidP="00C20713">
            <w:pPr>
              <w:autoSpaceDE w:val="0"/>
              <w:autoSpaceDN w:val="0"/>
              <w:adjustRightInd w:val="0"/>
              <w:spacing w:before="60" w:after="60"/>
              <w:jc w:val="center"/>
              <w:rPr>
                <w:b/>
                <w:bCs/>
                <w:sz w:val="28"/>
                <w:szCs w:val="28"/>
                <w:shd w:val="clear" w:color="auto" w:fill="FFFFFF"/>
              </w:rPr>
            </w:pPr>
          </w:p>
        </w:tc>
      </w:tr>
      <w:tr w:rsidR="00DA48F9" w:rsidRPr="00DA48F9" w14:paraId="1581C728" w14:textId="77777777" w:rsidTr="007571CD">
        <w:trPr>
          <w:jc w:val="center"/>
        </w:trPr>
        <w:tc>
          <w:tcPr>
            <w:tcW w:w="13698" w:type="dxa"/>
            <w:gridSpan w:val="3"/>
            <w:vAlign w:val="center"/>
          </w:tcPr>
          <w:p w14:paraId="78978557" w14:textId="4D53C9FC" w:rsidR="002662DB" w:rsidRPr="00DA48F9" w:rsidRDefault="002662DB" w:rsidP="002662DB">
            <w:pPr>
              <w:autoSpaceDE w:val="0"/>
              <w:autoSpaceDN w:val="0"/>
              <w:adjustRightInd w:val="0"/>
              <w:spacing w:before="60" w:after="60"/>
              <w:jc w:val="both"/>
              <w:rPr>
                <w:b/>
                <w:bCs/>
                <w:sz w:val="28"/>
                <w:szCs w:val="28"/>
                <w:shd w:val="clear" w:color="auto" w:fill="FFFFFF"/>
              </w:rPr>
            </w:pPr>
            <w:r w:rsidRPr="00DA48F9">
              <w:rPr>
                <w:b/>
                <w:bCs/>
                <w:sz w:val="28"/>
                <w:szCs w:val="28"/>
                <w:shd w:val="clear" w:color="auto" w:fill="FFFFFF"/>
              </w:rPr>
              <w:t>B. Ban HĐND các xã, thị trấn</w:t>
            </w:r>
            <w:r w:rsidR="002D5412" w:rsidRPr="00DA48F9">
              <w:rPr>
                <w:b/>
                <w:bCs/>
                <w:sz w:val="28"/>
                <w:szCs w:val="28"/>
                <w:shd w:val="clear" w:color="auto" w:fill="FFFFFF"/>
              </w:rPr>
              <w:t xml:space="preserve">: </w:t>
            </w:r>
            <w:r w:rsidR="001E09E7" w:rsidRPr="00DA48F9">
              <w:rPr>
                <w:b/>
                <w:bCs/>
                <w:sz w:val="28"/>
                <w:szCs w:val="28"/>
                <w:shd w:val="clear" w:color="auto" w:fill="FFFFFF"/>
              </w:rPr>
              <w:t>14</w:t>
            </w:r>
          </w:p>
        </w:tc>
        <w:tc>
          <w:tcPr>
            <w:tcW w:w="1314" w:type="dxa"/>
            <w:vAlign w:val="center"/>
          </w:tcPr>
          <w:p w14:paraId="67E34959" w14:textId="77777777" w:rsidR="002662DB" w:rsidRPr="00DA48F9" w:rsidRDefault="002662DB" w:rsidP="00C20713">
            <w:pPr>
              <w:autoSpaceDE w:val="0"/>
              <w:autoSpaceDN w:val="0"/>
              <w:adjustRightInd w:val="0"/>
              <w:spacing w:before="60" w:after="60"/>
              <w:jc w:val="center"/>
              <w:rPr>
                <w:b/>
                <w:bCs/>
                <w:sz w:val="28"/>
                <w:szCs w:val="28"/>
                <w:shd w:val="clear" w:color="auto" w:fill="FFFFFF"/>
              </w:rPr>
            </w:pPr>
          </w:p>
        </w:tc>
      </w:tr>
      <w:tr w:rsidR="00DA48F9" w:rsidRPr="00DA48F9" w14:paraId="2E4C5746" w14:textId="77777777" w:rsidTr="004D4188">
        <w:trPr>
          <w:jc w:val="center"/>
        </w:trPr>
        <w:tc>
          <w:tcPr>
            <w:tcW w:w="15012" w:type="dxa"/>
            <w:gridSpan w:val="4"/>
            <w:vAlign w:val="center"/>
          </w:tcPr>
          <w:p w14:paraId="4B08DE7E" w14:textId="2C7E34A6" w:rsidR="00E628AB" w:rsidRPr="00DA48F9" w:rsidRDefault="00E628AB" w:rsidP="00E628AB">
            <w:pPr>
              <w:autoSpaceDE w:val="0"/>
              <w:autoSpaceDN w:val="0"/>
              <w:adjustRightInd w:val="0"/>
              <w:spacing w:before="60" w:after="60"/>
              <w:rPr>
                <w:b/>
                <w:bCs/>
                <w:sz w:val="28"/>
                <w:szCs w:val="28"/>
                <w:shd w:val="clear" w:color="auto" w:fill="FFFFFF"/>
              </w:rPr>
            </w:pPr>
            <w:r w:rsidRPr="00DA48F9">
              <w:rPr>
                <w:b/>
                <w:bCs/>
                <w:sz w:val="28"/>
                <w:szCs w:val="28"/>
                <w:shd w:val="clear" w:color="auto" w:fill="FFFFFF"/>
              </w:rPr>
              <w:t xml:space="preserve">I. </w:t>
            </w:r>
            <w:r w:rsidRPr="00DA48F9">
              <w:rPr>
                <w:b/>
                <w:sz w:val="28"/>
                <w:szCs w:val="28"/>
              </w:rPr>
              <w:t>Xã Diên Bình: 02</w:t>
            </w:r>
          </w:p>
        </w:tc>
      </w:tr>
      <w:tr w:rsidR="00DA48F9" w:rsidRPr="00DA48F9" w14:paraId="0F770CE9" w14:textId="77777777" w:rsidTr="00403727">
        <w:trPr>
          <w:jc w:val="center"/>
        </w:trPr>
        <w:tc>
          <w:tcPr>
            <w:tcW w:w="746" w:type="dxa"/>
            <w:vAlign w:val="center"/>
          </w:tcPr>
          <w:p w14:paraId="6B2766CE" w14:textId="1A92D027" w:rsidR="00927828" w:rsidRPr="00DA48F9" w:rsidRDefault="00927828" w:rsidP="00C20713">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619FDF66" w14:textId="582A583B" w:rsidR="00927828" w:rsidRPr="00DA48F9" w:rsidRDefault="00927828" w:rsidP="00C20713">
            <w:pPr>
              <w:autoSpaceDE w:val="0"/>
              <w:autoSpaceDN w:val="0"/>
              <w:adjustRightInd w:val="0"/>
              <w:spacing w:before="60" w:after="60"/>
              <w:jc w:val="center"/>
              <w:rPr>
                <w:b/>
                <w:bCs/>
                <w:sz w:val="28"/>
                <w:szCs w:val="28"/>
                <w:shd w:val="clear" w:color="auto" w:fill="FFFFFF"/>
              </w:rPr>
            </w:pPr>
            <w:r w:rsidRPr="00DA48F9">
              <w:rPr>
                <w:sz w:val="28"/>
                <w:szCs w:val="28"/>
                <w:shd w:val="clear" w:color="auto" w:fill="FFFFFF"/>
              </w:rPr>
              <w:t>Ban Pháp chế</w:t>
            </w:r>
          </w:p>
        </w:tc>
        <w:tc>
          <w:tcPr>
            <w:tcW w:w="9651" w:type="dxa"/>
            <w:vAlign w:val="center"/>
          </w:tcPr>
          <w:p w14:paraId="4D4A41EB" w14:textId="619271F0" w:rsidR="00927828" w:rsidRPr="00DA48F9" w:rsidRDefault="00BE5ED2" w:rsidP="0002798E">
            <w:pPr>
              <w:autoSpaceDE w:val="0"/>
              <w:autoSpaceDN w:val="0"/>
              <w:adjustRightInd w:val="0"/>
              <w:spacing w:before="60" w:after="60"/>
              <w:jc w:val="both"/>
              <w:rPr>
                <w:bCs/>
                <w:sz w:val="28"/>
                <w:szCs w:val="28"/>
                <w:shd w:val="clear" w:color="auto" w:fill="FFFFFF"/>
              </w:rPr>
            </w:pPr>
            <w:r w:rsidRPr="00DA48F9">
              <w:rPr>
                <w:sz w:val="28"/>
                <w:szCs w:val="28"/>
              </w:rPr>
              <w:t xml:space="preserve">Giám sát việc </w:t>
            </w:r>
            <w:r w:rsidR="0002798E" w:rsidRPr="00DA48F9">
              <w:rPr>
                <w:sz w:val="28"/>
                <w:szCs w:val="28"/>
              </w:rPr>
              <w:t xml:space="preserve">thực hiện công tác sơ tuyển nghĩa vụ quân sự và các chế độ chính sách đối với lực lượng dân quân năm 2022 trên địa bàn xã Diên Bình. </w:t>
            </w:r>
          </w:p>
        </w:tc>
        <w:tc>
          <w:tcPr>
            <w:tcW w:w="1314" w:type="dxa"/>
            <w:vAlign w:val="center"/>
          </w:tcPr>
          <w:p w14:paraId="34CFA37F" w14:textId="77777777" w:rsidR="00927828" w:rsidRPr="00DA48F9" w:rsidRDefault="00927828" w:rsidP="00C20713">
            <w:pPr>
              <w:autoSpaceDE w:val="0"/>
              <w:autoSpaceDN w:val="0"/>
              <w:adjustRightInd w:val="0"/>
              <w:spacing w:before="60" w:after="60"/>
              <w:jc w:val="center"/>
              <w:rPr>
                <w:b/>
                <w:bCs/>
                <w:sz w:val="28"/>
                <w:szCs w:val="28"/>
                <w:shd w:val="clear" w:color="auto" w:fill="FFFFFF"/>
              </w:rPr>
            </w:pPr>
          </w:p>
        </w:tc>
      </w:tr>
      <w:tr w:rsidR="00DA48F9" w:rsidRPr="00DA48F9" w14:paraId="211EAC3E" w14:textId="77777777" w:rsidTr="00403727">
        <w:trPr>
          <w:jc w:val="center"/>
        </w:trPr>
        <w:tc>
          <w:tcPr>
            <w:tcW w:w="746" w:type="dxa"/>
            <w:vAlign w:val="center"/>
          </w:tcPr>
          <w:p w14:paraId="6EDA890A" w14:textId="4BF6D54D" w:rsidR="0002798E" w:rsidRPr="00DA48F9" w:rsidRDefault="0089546E" w:rsidP="00C20713">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2</w:t>
            </w:r>
          </w:p>
        </w:tc>
        <w:tc>
          <w:tcPr>
            <w:tcW w:w="3301" w:type="dxa"/>
            <w:vAlign w:val="center"/>
          </w:tcPr>
          <w:p w14:paraId="50C83639" w14:textId="4868C22E" w:rsidR="0002798E" w:rsidRPr="00DA48F9" w:rsidRDefault="0002798E" w:rsidP="00C20713">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Kinh tế - Xã hội</w:t>
            </w:r>
          </w:p>
        </w:tc>
        <w:tc>
          <w:tcPr>
            <w:tcW w:w="9651" w:type="dxa"/>
            <w:vAlign w:val="center"/>
          </w:tcPr>
          <w:p w14:paraId="2BD510A2" w14:textId="379A2673" w:rsidR="0002798E" w:rsidRPr="00DA48F9" w:rsidRDefault="0002798E" w:rsidP="0002798E">
            <w:pPr>
              <w:autoSpaceDE w:val="0"/>
              <w:autoSpaceDN w:val="0"/>
              <w:adjustRightInd w:val="0"/>
              <w:spacing w:before="60" w:after="60"/>
              <w:jc w:val="both"/>
              <w:rPr>
                <w:sz w:val="28"/>
                <w:szCs w:val="28"/>
              </w:rPr>
            </w:pPr>
            <w:r w:rsidRPr="00DA48F9">
              <w:rPr>
                <w:sz w:val="28"/>
                <w:szCs w:val="28"/>
              </w:rPr>
              <w:t>Giám sát tình hình thực hiện chính sách hỗ trợ tiền điện cho hộ nghèo theo Thông tư số 190/2014/TT-BTC, ngày 11/12/2014 của BTC trên địa bàn xã Diên Bình năm 2021-2022.</w:t>
            </w:r>
          </w:p>
        </w:tc>
        <w:tc>
          <w:tcPr>
            <w:tcW w:w="1314" w:type="dxa"/>
            <w:vAlign w:val="center"/>
          </w:tcPr>
          <w:p w14:paraId="27EBEE38" w14:textId="77777777" w:rsidR="0002798E" w:rsidRPr="00DA48F9" w:rsidRDefault="0002798E" w:rsidP="00C20713">
            <w:pPr>
              <w:autoSpaceDE w:val="0"/>
              <w:autoSpaceDN w:val="0"/>
              <w:adjustRightInd w:val="0"/>
              <w:spacing w:before="60" w:after="60"/>
              <w:jc w:val="center"/>
              <w:rPr>
                <w:b/>
                <w:bCs/>
                <w:sz w:val="28"/>
                <w:szCs w:val="28"/>
                <w:shd w:val="clear" w:color="auto" w:fill="FFFFFF"/>
              </w:rPr>
            </w:pPr>
          </w:p>
        </w:tc>
      </w:tr>
      <w:tr w:rsidR="00DA48F9" w:rsidRPr="00DA48F9" w14:paraId="653830F7" w14:textId="77777777" w:rsidTr="009F770B">
        <w:trPr>
          <w:jc w:val="center"/>
        </w:trPr>
        <w:tc>
          <w:tcPr>
            <w:tcW w:w="15012" w:type="dxa"/>
            <w:gridSpan w:val="4"/>
            <w:vAlign w:val="center"/>
          </w:tcPr>
          <w:p w14:paraId="626559F0" w14:textId="27CBB0B0" w:rsidR="00794670" w:rsidRPr="00DA48F9" w:rsidRDefault="00794670" w:rsidP="00794670">
            <w:pPr>
              <w:autoSpaceDE w:val="0"/>
              <w:autoSpaceDN w:val="0"/>
              <w:adjustRightInd w:val="0"/>
              <w:spacing w:before="60" w:after="60"/>
              <w:rPr>
                <w:b/>
                <w:bCs/>
                <w:sz w:val="28"/>
                <w:szCs w:val="28"/>
                <w:shd w:val="clear" w:color="auto" w:fill="FFFFFF"/>
              </w:rPr>
            </w:pPr>
            <w:r w:rsidRPr="00DA48F9">
              <w:rPr>
                <w:b/>
                <w:sz w:val="28"/>
                <w:szCs w:val="28"/>
                <w:shd w:val="clear" w:color="auto" w:fill="FFFFFF"/>
              </w:rPr>
              <w:t xml:space="preserve">II. Xã </w:t>
            </w:r>
            <w:r w:rsidRPr="00DA48F9">
              <w:rPr>
                <w:b/>
                <w:sz w:val="28"/>
                <w:szCs w:val="28"/>
              </w:rPr>
              <w:t>Đăk Trăm: 02</w:t>
            </w:r>
          </w:p>
        </w:tc>
      </w:tr>
      <w:tr w:rsidR="00DA48F9" w:rsidRPr="00DA48F9" w14:paraId="32A3AFD1" w14:textId="77777777" w:rsidTr="00403727">
        <w:trPr>
          <w:jc w:val="center"/>
        </w:trPr>
        <w:tc>
          <w:tcPr>
            <w:tcW w:w="746" w:type="dxa"/>
            <w:vAlign w:val="center"/>
          </w:tcPr>
          <w:p w14:paraId="61D98D0B" w14:textId="3DF37B2F"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7204CD96" w14:textId="40C99FD4"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Pháp chế</w:t>
            </w:r>
          </w:p>
        </w:tc>
        <w:tc>
          <w:tcPr>
            <w:tcW w:w="9651" w:type="dxa"/>
            <w:vAlign w:val="center"/>
          </w:tcPr>
          <w:p w14:paraId="3D4FF797" w14:textId="21267FB1"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việc hoạt động của Tổ hoà giải trên địa bàn xã năm 2021- 2022.</w:t>
            </w:r>
          </w:p>
        </w:tc>
        <w:tc>
          <w:tcPr>
            <w:tcW w:w="1314" w:type="dxa"/>
            <w:vAlign w:val="center"/>
          </w:tcPr>
          <w:p w14:paraId="3FDA3EB0"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577D89C9" w14:textId="77777777" w:rsidTr="00403727">
        <w:trPr>
          <w:jc w:val="center"/>
        </w:trPr>
        <w:tc>
          <w:tcPr>
            <w:tcW w:w="746" w:type="dxa"/>
            <w:vAlign w:val="center"/>
          </w:tcPr>
          <w:p w14:paraId="594169BA" w14:textId="1205551F"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2</w:t>
            </w:r>
          </w:p>
        </w:tc>
        <w:tc>
          <w:tcPr>
            <w:tcW w:w="3301" w:type="dxa"/>
            <w:vAlign w:val="center"/>
          </w:tcPr>
          <w:p w14:paraId="3D81F680" w14:textId="719F3637"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Kinh tế - Xã hội</w:t>
            </w:r>
          </w:p>
        </w:tc>
        <w:tc>
          <w:tcPr>
            <w:tcW w:w="9651" w:type="dxa"/>
            <w:vAlign w:val="center"/>
          </w:tcPr>
          <w:p w14:paraId="3DDA5A47" w14:textId="5ECC3A32"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tình hình thực hiện Nghị định số 116/2016/NĐ-CP, ngày 18/7/2016 của Chính phủ quy định chính sách hỗ trợ học sinh và trưởng phổ thông ở xã, thôn đặc biệt khó khăn.</w:t>
            </w:r>
          </w:p>
        </w:tc>
        <w:tc>
          <w:tcPr>
            <w:tcW w:w="1314" w:type="dxa"/>
            <w:vAlign w:val="center"/>
          </w:tcPr>
          <w:p w14:paraId="7CC61E18"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736A7650" w14:textId="77777777" w:rsidTr="00945D6F">
        <w:trPr>
          <w:jc w:val="center"/>
        </w:trPr>
        <w:tc>
          <w:tcPr>
            <w:tcW w:w="15012" w:type="dxa"/>
            <w:gridSpan w:val="4"/>
            <w:vAlign w:val="center"/>
          </w:tcPr>
          <w:p w14:paraId="2C988D1E" w14:textId="12104F6A" w:rsidR="00794670" w:rsidRPr="00DA48F9" w:rsidRDefault="00794670" w:rsidP="00794670">
            <w:pPr>
              <w:autoSpaceDE w:val="0"/>
              <w:autoSpaceDN w:val="0"/>
              <w:adjustRightInd w:val="0"/>
              <w:spacing w:before="60" w:after="60"/>
              <w:rPr>
                <w:b/>
                <w:bCs/>
                <w:sz w:val="28"/>
                <w:szCs w:val="28"/>
                <w:shd w:val="clear" w:color="auto" w:fill="FFFFFF"/>
              </w:rPr>
            </w:pPr>
            <w:r w:rsidRPr="00DA48F9">
              <w:rPr>
                <w:b/>
                <w:sz w:val="28"/>
                <w:szCs w:val="28"/>
                <w:shd w:val="clear" w:color="auto" w:fill="FFFFFF"/>
              </w:rPr>
              <w:lastRenderedPageBreak/>
              <w:t>III</w:t>
            </w:r>
            <w:r w:rsidRPr="00DA48F9">
              <w:rPr>
                <w:b/>
                <w:bCs/>
                <w:sz w:val="28"/>
                <w:szCs w:val="28"/>
                <w:shd w:val="clear" w:color="auto" w:fill="FFFFFF"/>
              </w:rPr>
              <w:t>. Xã Đăk Rơ Nga: 01</w:t>
            </w:r>
          </w:p>
        </w:tc>
      </w:tr>
      <w:tr w:rsidR="00DA48F9" w:rsidRPr="00DA48F9" w14:paraId="48B7FC50" w14:textId="77777777" w:rsidTr="00403727">
        <w:trPr>
          <w:jc w:val="center"/>
        </w:trPr>
        <w:tc>
          <w:tcPr>
            <w:tcW w:w="746" w:type="dxa"/>
            <w:vAlign w:val="center"/>
          </w:tcPr>
          <w:p w14:paraId="03DDD090" w14:textId="67B2736B"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6F96CF9E" w14:textId="16A090E0"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Kinh tế - Xã hội</w:t>
            </w:r>
          </w:p>
        </w:tc>
        <w:tc>
          <w:tcPr>
            <w:tcW w:w="9651" w:type="dxa"/>
            <w:vAlign w:val="center"/>
          </w:tcPr>
          <w:p w14:paraId="07A7E028" w14:textId="5A353A00"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tình hình thực hiện hoạt động phát thanh, truyền thanh trên địa bàn xã Đăk Rơ Nga.</w:t>
            </w:r>
          </w:p>
        </w:tc>
        <w:tc>
          <w:tcPr>
            <w:tcW w:w="1314" w:type="dxa"/>
            <w:vAlign w:val="center"/>
          </w:tcPr>
          <w:p w14:paraId="4E4F0678"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7400EF85" w14:textId="77777777" w:rsidTr="003941ED">
        <w:trPr>
          <w:jc w:val="center"/>
        </w:trPr>
        <w:tc>
          <w:tcPr>
            <w:tcW w:w="15012" w:type="dxa"/>
            <w:gridSpan w:val="4"/>
            <w:vAlign w:val="center"/>
          </w:tcPr>
          <w:p w14:paraId="18EA6A69" w14:textId="12904413" w:rsidR="00794670" w:rsidRPr="00DA48F9" w:rsidRDefault="00794670" w:rsidP="00794670">
            <w:pPr>
              <w:autoSpaceDE w:val="0"/>
              <w:autoSpaceDN w:val="0"/>
              <w:adjustRightInd w:val="0"/>
              <w:spacing w:before="60" w:after="60"/>
              <w:rPr>
                <w:b/>
                <w:sz w:val="28"/>
                <w:szCs w:val="28"/>
                <w:shd w:val="clear" w:color="auto" w:fill="FFFFFF"/>
              </w:rPr>
            </w:pPr>
            <w:r w:rsidRPr="00DA48F9">
              <w:rPr>
                <w:b/>
                <w:sz w:val="28"/>
                <w:szCs w:val="28"/>
                <w:shd w:val="clear" w:color="auto" w:fill="FFFFFF"/>
              </w:rPr>
              <w:t xml:space="preserve">IV. Xã </w:t>
            </w:r>
            <w:r w:rsidRPr="00DA48F9">
              <w:rPr>
                <w:b/>
                <w:sz w:val="28"/>
                <w:szCs w:val="28"/>
              </w:rPr>
              <w:t>Kon Đào: 02</w:t>
            </w:r>
          </w:p>
        </w:tc>
      </w:tr>
      <w:tr w:rsidR="00DA48F9" w:rsidRPr="00DA48F9" w14:paraId="5BA66A6C" w14:textId="77777777" w:rsidTr="00403727">
        <w:trPr>
          <w:jc w:val="center"/>
        </w:trPr>
        <w:tc>
          <w:tcPr>
            <w:tcW w:w="746" w:type="dxa"/>
            <w:vAlign w:val="center"/>
          </w:tcPr>
          <w:p w14:paraId="5A6239C4" w14:textId="382C3C0A" w:rsidR="00794670" w:rsidRPr="00DA48F9" w:rsidRDefault="00794670" w:rsidP="00794670">
            <w:pPr>
              <w:autoSpaceDE w:val="0"/>
              <w:autoSpaceDN w:val="0"/>
              <w:adjustRightInd w:val="0"/>
              <w:spacing w:before="60" w:after="60"/>
              <w:jc w:val="center"/>
              <w:rPr>
                <w:b/>
                <w:sz w:val="28"/>
                <w:szCs w:val="28"/>
                <w:shd w:val="clear" w:color="auto" w:fill="FFFFFF"/>
              </w:rPr>
            </w:pPr>
            <w:r w:rsidRPr="00DA48F9">
              <w:rPr>
                <w:sz w:val="28"/>
                <w:szCs w:val="28"/>
                <w:shd w:val="clear" w:color="auto" w:fill="FFFFFF"/>
              </w:rPr>
              <w:t>1</w:t>
            </w:r>
          </w:p>
        </w:tc>
        <w:tc>
          <w:tcPr>
            <w:tcW w:w="3301" w:type="dxa"/>
            <w:vAlign w:val="center"/>
          </w:tcPr>
          <w:p w14:paraId="054EEE45" w14:textId="1408161D" w:rsidR="00794670" w:rsidRPr="00DA48F9" w:rsidRDefault="00794670" w:rsidP="00794670">
            <w:pPr>
              <w:autoSpaceDE w:val="0"/>
              <w:autoSpaceDN w:val="0"/>
              <w:adjustRightInd w:val="0"/>
              <w:spacing w:before="60" w:after="60"/>
              <w:jc w:val="center"/>
              <w:rPr>
                <w:b/>
                <w:sz w:val="28"/>
                <w:szCs w:val="28"/>
                <w:shd w:val="clear" w:color="auto" w:fill="FFFFFF"/>
              </w:rPr>
            </w:pPr>
            <w:r w:rsidRPr="00DA48F9">
              <w:rPr>
                <w:sz w:val="28"/>
                <w:szCs w:val="28"/>
                <w:shd w:val="clear" w:color="auto" w:fill="FFFFFF"/>
              </w:rPr>
              <w:t>Ban Pháp chế</w:t>
            </w:r>
          </w:p>
        </w:tc>
        <w:tc>
          <w:tcPr>
            <w:tcW w:w="9651" w:type="dxa"/>
          </w:tcPr>
          <w:p w14:paraId="40178D48" w14:textId="5730D312"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việc triển khai Luật nghĩa vụ quân sự trên địa bàn xã trong năm 2022.</w:t>
            </w:r>
          </w:p>
        </w:tc>
        <w:tc>
          <w:tcPr>
            <w:tcW w:w="1314" w:type="dxa"/>
            <w:vAlign w:val="center"/>
          </w:tcPr>
          <w:p w14:paraId="6293D02E"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41BCE51E" w14:textId="77777777" w:rsidTr="00403727">
        <w:trPr>
          <w:jc w:val="center"/>
        </w:trPr>
        <w:tc>
          <w:tcPr>
            <w:tcW w:w="746" w:type="dxa"/>
            <w:vAlign w:val="center"/>
          </w:tcPr>
          <w:p w14:paraId="569BAA3E" w14:textId="17C8824B" w:rsidR="00794670" w:rsidRPr="00DA48F9" w:rsidRDefault="00794670" w:rsidP="00794670">
            <w:pPr>
              <w:autoSpaceDE w:val="0"/>
              <w:autoSpaceDN w:val="0"/>
              <w:adjustRightInd w:val="0"/>
              <w:spacing w:before="60" w:after="60"/>
              <w:jc w:val="center"/>
              <w:rPr>
                <w:b/>
                <w:sz w:val="28"/>
                <w:szCs w:val="28"/>
                <w:shd w:val="clear" w:color="auto" w:fill="FFFFFF"/>
              </w:rPr>
            </w:pPr>
            <w:r w:rsidRPr="00DA48F9">
              <w:rPr>
                <w:bCs/>
                <w:sz w:val="28"/>
                <w:szCs w:val="28"/>
                <w:shd w:val="clear" w:color="auto" w:fill="FFFFFF"/>
              </w:rPr>
              <w:t>2</w:t>
            </w:r>
          </w:p>
        </w:tc>
        <w:tc>
          <w:tcPr>
            <w:tcW w:w="3301" w:type="dxa"/>
            <w:vAlign w:val="center"/>
          </w:tcPr>
          <w:p w14:paraId="2CDEFEA4" w14:textId="023B4567" w:rsidR="00794670" w:rsidRPr="00DA48F9" w:rsidRDefault="00794670" w:rsidP="00794670">
            <w:pPr>
              <w:autoSpaceDE w:val="0"/>
              <w:autoSpaceDN w:val="0"/>
              <w:adjustRightInd w:val="0"/>
              <w:spacing w:before="60" w:after="60"/>
              <w:jc w:val="center"/>
              <w:rPr>
                <w:b/>
                <w:sz w:val="28"/>
                <w:szCs w:val="28"/>
                <w:shd w:val="clear" w:color="auto" w:fill="FFFFFF"/>
              </w:rPr>
            </w:pPr>
            <w:r w:rsidRPr="00DA48F9">
              <w:rPr>
                <w:sz w:val="28"/>
                <w:szCs w:val="28"/>
                <w:shd w:val="clear" w:color="auto" w:fill="FFFFFF"/>
              </w:rPr>
              <w:t>Ban Kinh tế - Xã hội</w:t>
            </w:r>
          </w:p>
        </w:tc>
        <w:tc>
          <w:tcPr>
            <w:tcW w:w="9651" w:type="dxa"/>
          </w:tcPr>
          <w:p w14:paraId="01DBA58F" w14:textId="536B6C0B"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việc triển khai thực hiện chính sách hỗ trợ chi phí học tập được quy định tại Điều 18 đến Điều 22 Nghị định số 81/2021/NĐ-CP, ngày 27/8/2021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 trên địa bàn xã năm học 2022-2023.</w:t>
            </w:r>
          </w:p>
        </w:tc>
        <w:tc>
          <w:tcPr>
            <w:tcW w:w="1314" w:type="dxa"/>
            <w:vAlign w:val="center"/>
          </w:tcPr>
          <w:p w14:paraId="626B1977"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7E8CB1BD" w14:textId="77777777" w:rsidTr="00C74F1D">
        <w:trPr>
          <w:jc w:val="center"/>
        </w:trPr>
        <w:tc>
          <w:tcPr>
            <w:tcW w:w="15012" w:type="dxa"/>
            <w:gridSpan w:val="4"/>
            <w:vAlign w:val="center"/>
          </w:tcPr>
          <w:p w14:paraId="59F747DC" w14:textId="5D105A54" w:rsidR="00794670" w:rsidRPr="00DA48F9" w:rsidRDefault="00794670" w:rsidP="00794670">
            <w:pPr>
              <w:autoSpaceDE w:val="0"/>
              <w:autoSpaceDN w:val="0"/>
              <w:adjustRightInd w:val="0"/>
              <w:spacing w:before="60" w:after="60"/>
              <w:rPr>
                <w:b/>
                <w:sz w:val="28"/>
                <w:szCs w:val="28"/>
                <w:shd w:val="clear" w:color="auto" w:fill="FFFFFF"/>
              </w:rPr>
            </w:pPr>
            <w:r w:rsidRPr="00DA48F9">
              <w:rPr>
                <w:b/>
                <w:sz w:val="28"/>
                <w:szCs w:val="28"/>
                <w:shd w:val="clear" w:color="auto" w:fill="FFFFFF"/>
              </w:rPr>
              <w:t xml:space="preserve">V. </w:t>
            </w:r>
            <w:r w:rsidRPr="00DA48F9">
              <w:rPr>
                <w:b/>
                <w:bCs/>
                <w:sz w:val="28"/>
                <w:szCs w:val="28"/>
                <w:shd w:val="clear" w:color="auto" w:fill="FFFFFF"/>
              </w:rPr>
              <w:t>Xã Ngọc Tụ: 02</w:t>
            </w:r>
          </w:p>
        </w:tc>
      </w:tr>
      <w:tr w:rsidR="00DA48F9" w:rsidRPr="00DA48F9" w14:paraId="16566E3C" w14:textId="77777777" w:rsidTr="00403727">
        <w:trPr>
          <w:jc w:val="center"/>
        </w:trPr>
        <w:tc>
          <w:tcPr>
            <w:tcW w:w="746" w:type="dxa"/>
            <w:vAlign w:val="center"/>
          </w:tcPr>
          <w:p w14:paraId="2D5F0027" w14:textId="674787DE"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3095B528" w14:textId="3E3450E6" w:rsidR="00794670" w:rsidRPr="00DA48F9" w:rsidRDefault="00794670" w:rsidP="00794670">
            <w:pPr>
              <w:autoSpaceDE w:val="0"/>
              <w:autoSpaceDN w:val="0"/>
              <w:adjustRightInd w:val="0"/>
              <w:spacing w:before="60" w:after="60"/>
              <w:jc w:val="center"/>
              <w:rPr>
                <w:b/>
                <w:bCs/>
                <w:sz w:val="28"/>
                <w:szCs w:val="28"/>
                <w:shd w:val="clear" w:color="auto" w:fill="FFFFFF"/>
              </w:rPr>
            </w:pPr>
            <w:r w:rsidRPr="00DA48F9">
              <w:rPr>
                <w:sz w:val="28"/>
                <w:szCs w:val="28"/>
                <w:shd w:val="clear" w:color="auto" w:fill="FFFFFF"/>
              </w:rPr>
              <w:t>Ban Pháp chế</w:t>
            </w:r>
          </w:p>
        </w:tc>
        <w:tc>
          <w:tcPr>
            <w:tcW w:w="9651" w:type="dxa"/>
          </w:tcPr>
          <w:p w14:paraId="7A5382F7" w14:textId="1599E051" w:rsidR="00794670" w:rsidRPr="00DA48F9" w:rsidRDefault="00794670" w:rsidP="00794670">
            <w:pPr>
              <w:autoSpaceDE w:val="0"/>
              <w:autoSpaceDN w:val="0"/>
              <w:adjustRightInd w:val="0"/>
              <w:spacing w:before="60" w:after="60"/>
              <w:jc w:val="both"/>
              <w:rPr>
                <w:sz w:val="28"/>
                <w:szCs w:val="28"/>
              </w:rPr>
            </w:pPr>
            <w:r w:rsidRPr="00DA48F9">
              <w:rPr>
                <w:sz w:val="28"/>
                <w:szCs w:val="28"/>
              </w:rPr>
              <w:t xml:space="preserve">Giám sát kết quả việc thực hiện Nghị định 72/2020/NĐ-CP, ngày 30 tháng 6 năm 2020 </w:t>
            </w:r>
            <w:r w:rsidRPr="00DA48F9">
              <w:rPr>
                <w:i/>
                <w:sz w:val="28"/>
                <w:szCs w:val="28"/>
              </w:rPr>
              <w:t xml:space="preserve">“Quy định chi tiết một số Điều của Luật dân quân tự vệ về tổ chức xây dựng lực lượng và chế độ, chính sách đối với Dân quân tự vệ” </w:t>
            </w:r>
            <w:r w:rsidRPr="00DA48F9">
              <w:rPr>
                <w:sz w:val="28"/>
                <w:szCs w:val="28"/>
              </w:rPr>
              <w:t>trên địa bàn xã Ngọc Tụ.</w:t>
            </w:r>
          </w:p>
        </w:tc>
        <w:tc>
          <w:tcPr>
            <w:tcW w:w="1314" w:type="dxa"/>
            <w:vAlign w:val="center"/>
          </w:tcPr>
          <w:p w14:paraId="70D429D9"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0324FD4F" w14:textId="77777777" w:rsidTr="00403727">
        <w:trPr>
          <w:jc w:val="center"/>
        </w:trPr>
        <w:tc>
          <w:tcPr>
            <w:tcW w:w="746" w:type="dxa"/>
            <w:vAlign w:val="center"/>
          </w:tcPr>
          <w:p w14:paraId="44CFBEC6" w14:textId="308BD2F3"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2</w:t>
            </w:r>
          </w:p>
        </w:tc>
        <w:tc>
          <w:tcPr>
            <w:tcW w:w="3301" w:type="dxa"/>
            <w:vAlign w:val="center"/>
          </w:tcPr>
          <w:p w14:paraId="70D68B51" w14:textId="4F6E3C56"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Kinh tế - Xã hội</w:t>
            </w:r>
          </w:p>
        </w:tc>
        <w:tc>
          <w:tcPr>
            <w:tcW w:w="9651" w:type="dxa"/>
          </w:tcPr>
          <w:p w14:paraId="71AB9703" w14:textId="7FC67FFF" w:rsidR="00794670" w:rsidRPr="00DA48F9" w:rsidRDefault="00794670" w:rsidP="00794670">
            <w:pPr>
              <w:autoSpaceDE w:val="0"/>
              <w:autoSpaceDN w:val="0"/>
              <w:adjustRightInd w:val="0"/>
              <w:spacing w:before="60" w:after="60"/>
              <w:jc w:val="both"/>
              <w:rPr>
                <w:sz w:val="28"/>
                <w:szCs w:val="28"/>
              </w:rPr>
            </w:pPr>
            <w:r w:rsidRPr="00DA48F9">
              <w:rPr>
                <w:sz w:val="28"/>
                <w:szCs w:val="28"/>
              </w:rPr>
              <w:t>Giám sát kết quả việc thực hiện chính sách ưu đãi cho người có công trên địa bàn xã Ngọc Tụ.</w:t>
            </w:r>
          </w:p>
        </w:tc>
        <w:tc>
          <w:tcPr>
            <w:tcW w:w="1314" w:type="dxa"/>
            <w:vAlign w:val="center"/>
          </w:tcPr>
          <w:p w14:paraId="5ECD4034"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70F1F003" w14:textId="77777777" w:rsidTr="00403727">
        <w:trPr>
          <w:jc w:val="center"/>
        </w:trPr>
        <w:tc>
          <w:tcPr>
            <w:tcW w:w="746" w:type="dxa"/>
            <w:vAlign w:val="center"/>
          </w:tcPr>
          <w:p w14:paraId="1A18491D" w14:textId="6A72E539" w:rsidR="00794670" w:rsidRPr="00DA48F9" w:rsidRDefault="00794670" w:rsidP="00794670">
            <w:pPr>
              <w:autoSpaceDE w:val="0"/>
              <w:autoSpaceDN w:val="0"/>
              <w:adjustRightInd w:val="0"/>
              <w:spacing w:before="60" w:after="60"/>
              <w:jc w:val="center"/>
              <w:rPr>
                <w:b/>
                <w:sz w:val="28"/>
                <w:szCs w:val="28"/>
                <w:shd w:val="clear" w:color="auto" w:fill="FFFFFF"/>
              </w:rPr>
            </w:pPr>
            <w:r w:rsidRPr="00DA48F9">
              <w:rPr>
                <w:b/>
                <w:sz w:val="28"/>
                <w:szCs w:val="28"/>
                <w:shd w:val="clear" w:color="auto" w:fill="FFFFFF"/>
              </w:rPr>
              <w:t>VI</w:t>
            </w:r>
          </w:p>
        </w:tc>
        <w:tc>
          <w:tcPr>
            <w:tcW w:w="3301" w:type="dxa"/>
            <w:vAlign w:val="center"/>
          </w:tcPr>
          <w:p w14:paraId="30B9A578" w14:textId="4AF2E481" w:rsidR="00794670" w:rsidRPr="00DA48F9" w:rsidRDefault="0078197C" w:rsidP="00794670">
            <w:pPr>
              <w:autoSpaceDE w:val="0"/>
              <w:autoSpaceDN w:val="0"/>
              <w:adjustRightInd w:val="0"/>
              <w:spacing w:before="60" w:after="60"/>
              <w:jc w:val="center"/>
              <w:rPr>
                <w:b/>
                <w:bCs/>
                <w:sz w:val="28"/>
                <w:szCs w:val="28"/>
                <w:shd w:val="clear" w:color="auto" w:fill="FFFFFF"/>
              </w:rPr>
            </w:pPr>
            <w:r w:rsidRPr="00DA48F9">
              <w:rPr>
                <w:b/>
                <w:sz w:val="28"/>
                <w:szCs w:val="28"/>
                <w:shd w:val="clear" w:color="auto" w:fill="FFFFFF"/>
              </w:rPr>
              <w:t>Xã Văn Lem: 02</w:t>
            </w:r>
          </w:p>
        </w:tc>
        <w:tc>
          <w:tcPr>
            <w:tcW w:w="9651" w:type="dxa"/>
            <w:vAlign w:val="center"/>
          </w:tcPr>
          <w:p w14:paraId="5D0DAE74" w14:textId="57000020" w:rsidR="00794670" w:rsidRPr="00DA48F9" w:rsidRDefault="00794670" w:rsidP="00794670">
            <w:pPr>
              <w:autoSpaceDE w:val="0"/>
              <w:autoSpaceDN w:val="0"/>
              <w:adjustRightInd w:val="0"/>
              <w:spacing w:before="60" w:after="60"/>
              <w:jc w:val="both"/>
              <w:rPr>
                <w:b/>
                <w:bCs/>
                <w:sz w:val="28"/>
                <w:szCs w:val="28"/>
                <w:shd w:val="clear" w:color="auto" w:fill="FFFFFF"/>
              </w:rPr>
            </w:pPr>
          </w:p>
        </w:tc>
        <w:tc>
          <w:tcPr>
            <w:tcW w:w="1314" w:type="dxa"/>
            <w:vAlign w:val="center"/>
          </w:tcPr>
          <w:p w14:paraId="70EA8B61"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4DAA3284" w14:textId="77777777" w:rsidTr="00403727">
        <w:trPr>
          <w:jc w:val="center"/>
        </w:trPr>
        <w:tc>
          <w:tcPr>
            <w:tcW w:w="746" w:type="dxa"/>
            <w:vAlign w:val="center"/>
          </w:tcPr>
          <w:p w14:paraId="425D0467" w14:textId="17A8D220" w:rsidR="00A5330A" w:rsidRPr="00DA48F9" w:rsidRDefault="00A5330A" w:rsidP="00794670">
            <w:pPr>
              <w:autoSpaceDE w:val="0"/>
              <w:autoSpaceDN w:val="0"/>
              <w:adjustRightInd w:val="0"/>
              <w:spacing w:before="60" w:after="60"/>
              <w:jc w:val="center"/>
              <w:rPr>
                <w:b/>
                <w:sz w:val="28"/>
                <w:szCs w:val="28"/>
                <w:shd w:val="clear" w:color="auto" w:fill="FFFFFF"/>
              </w:rPr>
            </w:pPr>
            <w:r w:rsidRPr="00DA48F9">
              <w:rPr>
                <w:b/>
                <w:sz w:val="28"/>
                <w:szCs w:val="28"/>
                <w:shd w:val="clear" w:color="auto" w:fill="FFFFFF"/>
              </w:rPr>
              <w:t>1</w:t>
            </w:r>
          </w:p>
        </w:tc>
        <w:tc>
          <w:tcPr>
            <w:tcW w:w="3301" w:type="dxa"/>
            <w:vAlign w:val="center"/>
          </w:tcPr>
          <w:p w14:paraId="057EB325" w14:textId="3D9C5ABD" w:rsidR="00A5330A" w:rsidRPr="00DA48F9" w:rsidRDefault="00A5330A" w:rsidP="00794670">
            <w:pPr>
              <w:autoSpaceDE w:val="0"/>
              <w:autoSpaceDN w:val="0"/>
              <w:adjustRightInd w:val="0"/>
              <w:spacing w:before="60" w:after="60"/>
              <w:jc w:val="center"/>
              <w:rPr>
                <w:b/>
                <w:sz w:val="28"/>
                <w:szCs w:val="28"/>
                <w:shd w:val="clear" w:color="auto" w:fill="FFFFFF"/>
              </w:rPr>
            </w:pPr>
            <w:r w:rsidRPr="00DA48F9">
              <w:rPr>
                <w:b/>
                <w:sz w:val="28"/>
                <w:szCs w:val="28"/>
                <w:shd w:val="clear" w:color="auto" w:fill="FFFFFF"/>
              </w:rPr>
              <w:t>Ban Kinh tế-Xã hội</w:t>
            </w:r>
          </w:p>
        </w:tc>
        <w:tc>
          <w:tcPr>
            <w:tcW w:w="9651" w:type="dxa"/>
            <w:vAlign w:val="center"/>
          </w:tcPr>
          <w:p w14:paraId="68AB501B" w14:textId="5DAC28BD" w:rsidR="00A5330A" w:rsidRPr="00DA48F9" w:rsidRDefault="00A5330A" w:rsidP="00794670">
            <w:pPr>
              <w:autoSpaceDE w:val="0"/>
              <w:autoSpaceDN w:val="0"/>
              <w:adjustRightInd w:val="0"/>
              <w:spacing w:before="60" w:after="60"/>
              <w:jc w:val="both"/>
              <w:rPr>
                <w:b/>
                <w:bCs/>
                <w:sz w:val="28"/>
                <w:szCs w:val="28"/>
                <w:shd w:val="clear" w:color="auto" w:fill="FFFFFF"/>
              </w:rPr>
            </w:pPr>
            <w:r w:rsidRPr="00DA48F9">
              <w:rPr>
                <w:sz w:val="28"/>
                <w:szCs w:val="28"/>
              </w:rPr>
              <w:t>Giám sát chuyên đề về triển khai thực hiện Kế hoạch xây dựng nông thôn mới kiểu mẫu trên địa bàn xã</w:t>
            </w:r>
          </w:p>
        </w:tc>
        <w:tc>
          <w:tcPr>
            <w:tcW w:w="1314" w:type="dxa"/>
            <w:vAlign w:val="center"/>
          </w:tcPr>
          <w:p w14:paraId="0F2D0875" w14:textId="77777777" w:rsidR="00A5330A" w:rsidRPr="00DA48F9" w:rsidRDefault="00A5330A" w:rsidP="00794670">
            <w:pPr>
              <w:autoSpaceDE w:val="0"/>
              <w:autoSpaceDN w:val="0"/>
              <w:adjustRightInd w:val="0"/>
              <w:spacing w:before="60" w:after="60"/>
              <w:jc w:val="center"/>
              <w:rPr>
                <w:b/>
                <w:bCs/>
                <w:sz w:val="28"/>
                <w:szCs w:val="28"/>
                <w:shd w:val="clear" w:color="auto" w:fill="FFFFFF"/>
              </w:rPr>
            </w:pPr>
          </w:p>
        </w:tc>
      </w:tr>
      <w:tr w:rsidR="00DA48F9" w:rsidRPr="00DA48F9" w14:paraId="2484B796" w14:textId="77777777" w:rsidTr="00403727">
        <w:trPr>
          <w:jc w:val="center"/>
        </w:trPr>
        <w:tc>
          <w:tcPr>
            <w:tcW w:w="746" w:type="dxa"/>
            <w:vAlign w:val="center"/>
          </w:tcPr>
          <w:p w14:paraId="4C60A114" w14:textId="4291D910" w:rsidR="00A5330A" w:rsidRPr="00DA48F9" w:rsidRDefault="00A5330A" w:rsidP="00794670">
            <w:pPr>
              <w:autoSpaceDE w:val="0"/>
              <w:autoSpaceDN w:val="0"/>
              <w:adjustRightInd w:val="0"/>
              <w:spacing w:before="60" w:after="60"/>
              <w:jc w:val="center"/>
              <w:rPr>
                <w:b/>
                <w:sz w:val="28"/>
                <w:szCs w:val="28"/>
                <w:shd w:val="clear" w:color="auto" w:fill="FFFFFF"/>
              </w:rPr>
            </w:pPr>
            <w:r w:rsidRPr="00DA48F9">
              <w:rPr>
                <w:b/>
                <w:sz w:val="28"/>
                <w:szCs w:val="28"/>
                <w:shd w:val="clear" w:color="auto" w:fill="FFFFFF"/>
              </w:rPr>
              <w:t>2</w:t>
            </w:r>
          </w:p>
        </w:tc>
        <w:tc>
          <w:tcPr>
            <w:tcW w:w="3301" w:type="dxa"/>
            <w:vAlign w:val="center"/>
          </w:tcPr>
          <w:p w14:paraId="32105236" w14:textId="30A3D17F" w:rsidR="00A5330A" w:rsidRPr="00DA48F9" w:rsidRDefault="00A5330A" w:rsidP="00794670">
            <w:pPr>
              <w:autoSpaceDE w:val="0"/>
              <w:autoSpaceDN w:val="0"/>
              <w:adjustRightInd w:val="0"/>
              <w:spacing w:before="60" w:after="60"/>
              <w:jc w:val="center"/>
              <w:rPr>
                <w:b/>
                <w:sz w:val="28"/>
                <w:szCs w:val="28"/>
                <w:shd w:val="clear" w:color="auto" w:fill="FFFFFF"/>
              </w:rPr>
            </w:pPr>
            <w:r w:rsidRPr="00DA48F9">
              <w:rPr>
                <w:b/>
                <w:sz w:val="28"/>
                <w:szCs w:val="28"/>
                <w:shd w:val="clear" w:color="auto" w:fill="FFFFFF"/>
              </w:rPr>
              <w:t>Ban Pháp chế</w:t>
            </w:r>
          </w:p>
        </w:tc>
        <w:tc>
          <w:tcPr>
            <w:tcW w:w="9651" w:type="dxa"/>
            <w:vAlign w:val="center"/>
          </w:tcPr>
          <w:p w14:paraId="153158DA" w14:textId="3F0F3473" w:rsidR="00A5330A" w:rsidRPr="00DA48F9" w:rsidRDefault="00A5330A" w:rsidP="00A5330A">
            <w:pPr>
              <w:pStyle w:val="FootnoteText"/>
              <w:jc w:val="both"/>
              <w:rPr>
                <w:sz w:val="28"/>
                <w:szCs w:val="28"/>
              </w:rPr>
            </w:pPr>
            <w:r w:rsidRPr="00DA48F9">
              <w:rPr>
                <w:sz w:val="28"/>
                <w:szCs w:val="28"/>
              </w:rPr>
              <w:t xml:space="preserve">Giám sát chuyên đề về thực hiện quy định pháp luật Tiếp công dân và giải quyết khiếu nại, tố cáo của công dân trên địa bàn xã. </w:t>
            </w:r>
          </w:p>
          <w:p w14:paraId="372EA235" w14:textId="77777777" w:rsidR="00A5330A" w:rsidRPr="00DA48F9" w:rsidRDefault="00A5330A" w:rsidP="00794670">
            <w:pPr>
              <w:autoSpaceDE w:val="0"/>
              <w:autoSpaceDN w:val="0"/>
              <w:adjustRightInd w:val="0"/>
              <w:spacing w:before="60" w:after="60"/>
              <w:jc w:val="both"/>
              <w:rPr>
                <w:sz w:val="28"/>
                <w:szCs w:val="28"/>
              </w:rPr>
            </w:pPr>
          </w:p>
        </w:tc>
        <w:tc>
          <w:tcPr>
            <w:tcW w:w="1314" w:type="dxa"/>
            <w:vAlign w:val="center"/>
          </w:tcPr>
          <w:p w14:paraId="131194C3" w14:textId="77777777" w:rsidR="00A5330A" w:rsidRPr="00DA48F9" w:rsidRDefault="00A5330A" w:rsidP="00794670">
            <w:pPr>
              <w:autoSpaceDE w:val="0"/>
              <w:autoSpaceDN w:val="0"/>
              <w:adjustRightInd w:val="0"/>
              <w:spacing w:before="60" w:after="60"/>
              <w:jc w:val="center"/>
              <w:rPr>
                <w:b/>
                <w:bCs/>
                <w:sz w:val="28"/>
                <w:szCs w:val="28"/>
                <w:shd w:val="clear" w:color="auto" w:fill="FFFFFF"/>
              </w:rPr>
            </w:pPr>
          </w:p>
        </w:tc>
      </w:tr>
      <w:tr w:rsidR="00DA48F9" w:rsidRPr="00DA48F9" w14:paraId="01E3CCC0" w14:textId="77777777" w:rsidTr="0069568D">
        <w:trPr>
          <w:jc w:val="center"/>
        </w:trPr>
        <w:tc>
          <w:tcPr>
            <w:tcW w:w="15012" w:type="dxa"/>
            <w:gridSpan w:val="4"/>
            <w:vAlign w:val="center"/>
          </w:tcPr>
          <w:p w14:paraId="1C299271" w14:textId="3DA5D9FD" w:rsidR="00794670" w:rsidRPr="00DA48F9" w:rsidRDefault="00794670" w:rsidP="00794670">
            <w:pPr>
              <w:autoSpaceDE w:val="0"/>
              <w:autoSpaceDN w:val="0"/>
              <w:adjustRightInd w:val="0"/>
              <w:spacing w:before="60" w:after="60"/>
              <w:rPr>
                <w:b/>
                <w:sz w:val="28"/>
                <w:szCs w:val="28"/>
                <w:shd w:val="clear" w:color="auto" w:fill="FFFFFF"/>
              </w:rPr>
            </w:pPr>
            <w:r w:rsidRPr="00DA48F9">
              <w:rPr>
                <w:b/>
                <w:sz w:val="28"/>
                <w:szCs w:val="28"/>
                <w:shd w:val="clear" w:color="auto" w:fill="FFFFFF"/>
              </w:rPr>
              <w:lastRenderedPageBreak/>
              <w:t>VII. Xã Tân Cảnh: 02</w:t>
            </w:r>
          </w:p>
        </w:tc>
      </w:tr>
      <w:tr w:rsidR="00DA48F9" w:rsidRPr="00DA48F9" w14:paraId="2AEFC153" w14:textId="77777777" w:rsidTr="00403727">
        <w:trPr>
          <w:jc w:val="center"/>
        </w:trPr>
        <w:tc>
          <w:tcPr>
            <w:tcW w:w="746" w:type="dxa"/>
            <w:vAlign w:val="center"/>
          </w:tcPr>
          <w:p w14:paraId="7AC2B6E8" w14:textId="2FF96847"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1AEFE82E" w14:textId="4468663A"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Pháp chế</w:t>
            </w:r>
          </w:p>
        </w:tc>
        <w:tc>
          <w:tcPr>
            <w:tcW w:w="9651" w:type="dxa"/>
            <w:vAlign w:val="center"/>
          </w:tcPr>
          <w:p w14:paraId="00AAF6F8" w14:textId="056ACC84" w:rsidR="00794670" w:rsidRPr="00DA48F9" w:rsidRDefault="00794670" w:rsidP="00794670">
            <w:pPr>
              <w:autoSpaceDE w:val="0"/>
              <w:autoSpaceDN w:val="0"/>
              <w:adjustRightInd w:val="0"/>
              <w:spacing w:before="60" w:after="60"/>
              <w:jc w:val="both"/>
              <w:rPr>
                <w:bCs/>
                <w:sz w:val="28"/>
                <w:szCs w:val="28"/>
                <w:shd w:val="clear" w:color="auto" w:fill="FFFFFF"/>
              </w:rPr>
            </w:pPr>
            <w:r w:rsidRPr="00DA48F9">
              <w:rPr>
                <w:bCs/>
                <w:sz w:val="28"/>
                <w:szCs w:val="28"/>
                <w:shd w:val="clear" w:color="auto" w:fill="FFFFFF"/>
              </w:rPr>
              <w:t>Giám sát việc thực hiện Luật Nghĩa vụ quân sự trên địa bàn xã năm 2022.</w:t>
            </w:r>
          </w:p>
        </w:tc>
        <w:tc>
          <w:tcPr>
            <w:tcW w:w="1314" w:type="dxa"/>
            <w:vAlign w:val="center"/>
          </w:tcPr>
          <w:p w14:paraId="39D13BCC"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50B4DD93" w14:textId="77777777" w:rsidTr="00403727">
        <w:trPr>
          <w:jc w:val="center"/>
        </w:trPr>
        <w:tc>
          <w:tcPr>
            <w:tcW w:w="746" w:type="dxa"/>
            <w:vAlign w:val="center"/>
          </w:tcPr>
          <w:p w14:paraId="741C0201" w14:textId="71C403E8"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2</w:t>
            </w:r>
          </w:p>
        </w:tc>
        <w:tc>
          <w:tcPr>
            <w:tcW w:w="3301" w:type="dxa"/>
            <w:vAlign w:val="center"/>
          </w:tcPr>
          <w:p w14:paraId="7185E582" w14:textId="681D6929"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Kinh tế - Xã hội</w:t>
            </w:r>
          </w:p>
        </w:tc>
        <w:tc>
          <w:tcPr>
            <w:tcW w:w="9651" w:type="dxa"/>
            <w:vAlign w:val="center"/>
          </w:tcPr>
          <w:p w14:paraId="38C2A3E3" w14:textId="783AE338" w:rsidR="00794670" w:rsidRPr="00DA48F9" w:rsidRDefault="00794670" w:rsidP="00794670">
            <w:pPr>
              <w:autoSpaceDE w:val="0"/>
              <w:autoSpaceDN w:val="0"/>
              <w:adjustRightInd w:val="0"/>
              <w:spacing w:before="60" w:after="60"/>
              <w:jc w:val="both"/>
              <w:rPr>
                <w:bCs/>
                <w:sz w:val="28"/>
                <w:szCs w:val="28"/>
                <w:shd w:val="clear" w:color="auto" w:fill="FFFFFF"/>
              </w:rPr>
            </w:pPr>
            <w:r w:rsidRPr="00DA48F9">
              <w:rPr>
                <w:bCs/>
                <w:sz w:val="28"/>
                <w:szCs w:val="28"/>
                <w:shd w:val="clear" w:color="auto" w:fill="FFFFFF"/>
              </w:rPr>
              <w:t xml:space="preserve">Giám sát </w:t>
            </w:r>
            <w:r w:rsidRPr="00DA48F9">
              <w:rPr>
                <w:sz w:val="28"/>
                <w:szCs w:val="28"/>
              </w:rPr>
              <w:t>việc thu, chi công trình đường đi khu sản xuất thôn 5, xã Tân Cảnh.</w:t>
            </w:r>
          </w:p>
        </w:tc>
        <w:tc>
          <w:tcPr>
            <w:tcW w:w="1314" w:type="dxa"/>
            <w:vAlign w:val="center"/>
          </w:tcPr>
          <w:p w14:paraId="1E161874"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r w:rsidR="00DA48F9" w:rsidRPr="00DA48F9" w14:paraId="05A9AA02" w14:textId="77777777" w:rsidTr="006459D5">
        <w:trPr>
          <w:jc w:val="center"/>
        </w:trPr>
        <w:tc>
          <w:tcPr>
            <w:tcW w:w="15012" w:type="dxa"/>
            <w:gridSpan w:val="4"/>
            <w:vAlign w:val="center"/>
          </w:tcPr>
          <w:p w14:paraId="3DF1F0A4" w14:textId="09FD5702" w:rsidR="00794670" w:rsidRPr="00DA48F9" w:rsidRDefault="00A5330A" w:rsidP="00794670">
            <w:pPr>
              <w:autoSpaceDE w:val="0"/>
              <w:autoSpaceDN w:val="0"/>
              <w:adjustRightInd w:val="0"/>
              <w:spacing w:before="60" w:after="60"/>
              <w:rPr>
                <w:b/>
                <w:sz w:val="28"/>
                <w:szCs w:val="28"/>
                <w:shd w:val="clear" w:color="auto" w:fill="FFFFFF"/>
              </w:rPr>
            </w:pPr>
            <w:r w:rsidRPr="00DA48F9">
              <w:rPr>
                <w:b/>
                <w:sz w:val="28"/>
                <w:szCs w:val="28"/>
                <w:shd w:val="clear" w:color="auto" w:fill="FFFFFF"/>
              </w:rPr>
              <w:t>VIII. Thị trấn Đăk Tô: 01</w:t>
            </w:r>
          </w:p>
        </w:tc>
      </w:tr>
      <w:tr w:rsidR="00794670" w:rsidRPr="00DA48F9" w14:paraId="7EE0A8B6" w14:textId="77777777" w:rsidTr="00403727">
        <w:trPr>
          <w:jc w:val="center"/>
        </w:trPr>
        <w:tc>
          <w:tcPr>
            <w:tcW w:w="746" w:type="dxa"/>
            <w:vAlign w:val="center"/>
          </w:tcPr>
          <w:p w14:paraId="34EF4537" w14:textId="3AB5DF42"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1</w:t>
            </w:r>
          </w:p>
        </w:tc>
        <w:tc>
          <w:tcPr>
            <w:tcW w:w="3301" w:type="dxa"/>
            <w:vAlign w:val="center"/>
          </w:tcPr>
          <w:p w14:paraId="5A3F2931" w14:textId="37292E2D" w:rsidR="00794670" w:rsidRPr="00DA48F9" w:rsidRDefault="00794670" w:rsidP="00794670">
            <w:pPr>
              <w:autoSpaceDE w:val="0"/>
              <w:autoSpaceDN w:val="0"/>
              <w:adjustRightInd w:val="0"/>
              <w:spacing w:before="60" w:after="60"/>
              <w:jc w:val="center"/>
              <w:rPr>
                <w:sz w:val="28"/>
                <w:szCs w:val="28"/>
                <w:shd w:val="clear" w:color="auto" w:fill="FFFFFF"/>
              </w:rPr>
            </w:pPr>
            <w:r w:rsidRPr="00DA48F9">
              <w:rPr>
                <w:sz w:val="28"/>
                <w:szCs w:val="28"/>
                <w:shd w:val="clear" w:color="auto" w:fill="FFFFFF"/>
              </w:rPr>
              <w:t>Ban Pháp chế</w:t>
            </w:r>
          </w:p>
        </w:tc>
        <w:tc>
          <w:tcPr>
            <w:tcW w:w="9651" w:type="dxa"/>
            <w:vAlign w:val="center"/>
          </w:tcPr>
          <w:p w14:paraId="441C3150" w14:textId="3BEAC4D3" w:rsidR="00794670" w:rsidRPr="00DA48F9" w:rsidRDefault="00794670" w:rsidP="00794670">
            <w:pPr>
              <w:autoSpaceDE w:val="0"/>
              <w:autoSpaceDN w:val="0"/>
              <w:adjustRightInd w:val="0"/>
              <w:spacing w:before="60" w:after="60"/>
              <w:jc w:val="both"/>
              <w:rPr>
                <w:bCs/>
                <w:sz w:val="28"/>
                <w:szCs w:val="28"/>
                <w:shd w:val="clear" w:color="auto" w:fill="FFFFFF"/>
              </w:rPr>
            </w:pPr>
            <w:r w:rsidRPr="00DA48F9">
              <w:rPr>
                <w:bCs/>
                <w:sz w:val="28"/>
                <w:szCs w:val="28"/>
                <w:shd w:val="clear" w:color="auto" w:fill="FFFFFF"/>
              </w:rPr>
              <w:t>Giám sát việc chấp hành các quy định của pháp luật trong công tác lãnh đạo, chỉ đạo và kết quả triển khai thực hiện đảm bảo an ninh, trật tự an toàn xã hội trên địa bàn thị trấn Đăk Tô.</w:t>
            </w:r>
          </w:p>
        </w:tc>
        <w:tc>
          <w:tcPr>
            <w:tcW w:w="1314" w:type="dxa"/>
            <w:vAlign w:val="center"/>
          </w:tcPr>
          <w:p w14:paraId="089CB537" w14:textId="77777777" w:rsidR="00794670" w:rsidRPr="00DA48F9" w:rsidRDefault="00794670" w:rsidP="00794670">
            <w:pPr>
              <w:autoSpaceDE w:val="0"/>
              <w:autoSpaceDN w:val="0"/>
              <w:adjustRightInd w:val="0"/>
              <w:spacing w:before="60" w:after="60"/>
              <w:jc w:val="center"/>
              <w:rPr>
                <w:b/>
                <w:bCs/>
                <w:sz w:val="28"/>
                <w:szCs w:val="28"/>
                <w:shd w:val="clear" w:color="auto" w:fill="FFFFFF"/>
              </w:rPr>
            </w:pPr>
          </w:p>
        </w:tc>
      </w:tr>
    </w:tbl>
    <w:p w14:paraId="03555432" w14:textId="77777777" w:rsidR="00403727" w:rsidRPr="00DA48F9" w:rsidRDefault="00403727" w:rsidP="00AF0979">
      <w:pPr>
        <w:autoSpaceDE w:val="0"/>
        <w:autoSpaceDN w:val="0"/>
        <w:adjustRightInd w:val="0"/>
        <w:jc w:val="center"/>
        <w:rPr>
          <w:b/>
          <w:i/>
          <w:iCs/>
          <w:sz w:val="28"/>
          <w:szCs w:val="28"/>
        </w:rPr>
      </w:pPr>
    </w:p>
    <w:p w14:paraId="5767E296" w14:textId="0CD83219" w:rsidR="00694C24" w:rsidRPr="00DA48F9" w:rsidRDefault="00403727" w:rsidP="00AF0979">
      <w:pPr>
        <w:autoSpaceDE w:val="0"/>
        <w:autoSpaceDN w:val="0"/>
        <w:adjustRightInd w:val="0"/>
        <w:jc w:val="center"/>
        <w:rPr>
          <w:b/>
          <w:i/>
          <w:iCs/>
          <w:sz w:val="28"/>
          <w:szCs w:val="28"/>
        </w:rPr>
      </w:pPr>
      <w:r w:rsidRPr="00DA48F9">
        <w:rPr>
          <w:b/>
          <w:i/>
          <w:iCs/>
          <w:sz w:val="28"/>
          <w:szCs w:val="28"/>
        </w:rPr>
        <w:t>* C</w:t>
      </w:r>
      <w:r w:rsidR="00AF0979" w:rsidRPr="00DA48F9">
        <w:rPr>
          <w:b/>
          <w:i/>
          <w:iCs/>
          <w:sz w:val="28"/>
          <w:szCs w:val="28"/>
        </w:rPr>
        <w:t>ác Ban HĐND</w:t>
      </w:r>
      <w:r w:rsidRPr="00DA48F9">
        <w:rPr>
          <w:b/>
          <w:i/>
          <w:iCs/>
          <w:sz w:val="28"/>
          <w:szCs w:val="28"/>
        </w:rPr>
        <w:t xml:space="preserve"> xã</w:t>
      </w:r>
      <w:r w:rsidR="00A21D63" w:rsidRPr="00DA48F9">
        <w:rPr>
          <w:b/>
          <w:i/>
          <w:iCs/>
          <w:sz w:val="28"/>
          <w:szCs w:val="28"/>
        </w:rPr>
        <w:t xml:space="preserve"> Pô Kô không có nội dung giám sát trong năm 2023.</w:t>
      </w:r>
    </w:p>
    <w:sectPr w:rsidR="00694C24" w:rsidRPr="00DA48F9" w:rsidSect="005F1BAA">
      <w:headerReference w:type="default" r:id="rId8"/>
      <w:pgSz w:w="16838" w:h="11906"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8498" w14:textId="77777777" w:rsidR="00391A80" w:rsidRDefault="00391A80" w:rsidP="008C69DA">
      <w:r>
        <w:separator/>
      </w:r>
    </w:p>
  </w:endnote>
  <w:endnote w:type="continuationSeparator" w:id="0">
    <w:p w14:paraId="19B59BD3" w14:textId="77777777" w:rsidR="00391A80" w:rsidRDefault="00391A80" w:rsidP="008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7C46" w14:textId="77777777" w:rsidR="00391A80" w:rsidRDefault="00391A80" w:rsidP="008C69DA">
      <w:r>
        <w:separator/>
      </w:r>
    </w:p>
  </w:footnote>
  <w:footnote w:type="continuationSeparator" w:id="0">
    <w:p w14:paraId="33CCEAEB" w14:textId="77777777" w:rsidR="00391A80" w:rsidRDefault="00391A80" w:rsidP="008C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1561"/>
      <w:docPartObj>
        <w:docPartGallery w:val="Page Numbers (Top of Page)"/>
        <w:docPartUnique/>
      </w:docPartObj>
    </w:sdtPr>
    <w:sdtEndPr>
      <w:rPr>
        <w:noProof/>
      </w:rPr>
    </w:sdtEndPr>
    <w:sdtContent>
      <w:p w14:paraId="51BE83A3" w14:textId="389E1429" w:rsidR="005F1BAA" w:rsidRDefault="005F1BAA">
        <w:pPr>
          <w:pStyle w:val="Header"/>
          <w:jc w:val="center"/>
        </w:pPr>
        <w:r>
          <w:fldChar w:fldCharType="begin"/>
        </w:r>
        <w:r>
          <w:instrText xml:space="preserve"> PAGE   \* MERGEFORMAT </w:instrText>
        </w:r>
        <w:r>
          <w:fldChar w:fldCharType="separate"/>
        </w:r>
        <w:r w:rsidR="00DA48F9">
          <w:rPr>
            <w:noProof/>
          </w:rPr>
          <w:t>2</w:t>
        </w:r>
        <w:r>
          <w:rPr>
            <w:noProof/>
          </w:rPr>
          <w:fldChar w:fldCharType="end"/>
        </w:r>
      </w:p>
    </w:sdtContent>
  </w:sdt>
  <w:p w14:paraId="6B7B5FE9" w14:textId="77777777" w:rsidR="005F1BAA" w:rsidRDefault="005F1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DA"/>
    <w:rsid w:val="00007627"/>
    <w:rsid w:val="0002798E"/>
    <w:rsid w:val="00072573"/>
    <w:rsid w:val="00092623"/>
    <w:rsid w:val="000F779A"/>
    <w:rsid w:val="00133D1C"/>
    <w:rsid w:val="001C57A4"/>
    <w:rsid w:val="001D4AE8"/>
    <w:rsid w:val="001E09E7"/>
    <w:rsid w:val="002662DB"/>
    <w:rsid w:val="00272D3D"/>
    <w:rsid w:val="002863DB"/>
    <w:rsid w:val="002B75E8"/>
    <w:rsid w:val="002C4733"/>
    <w:rsid w:val="002D5412"/>
    <w:rsid w:val="002D7622"/>
    <w:rsid w:val="00307A29"/>
    <w:rsid w:val="003735F3"/>
    <w:rsid w:val="00391A80"/>
    <w:rsid w:val="00391EF4"/>
    <w:rsid w:val="00392440"/>
    <w:rsid w:val="003B404E"/>
    <w:rsid w:val="003B5DE8"/>
    <w:rsid w:val="003E075A"/>
    <w:rsid w:val="003E7700"/>
    <w:rsid w:val="00403727"/>
    <w:rsid w:val="00403E40"/>
    <w:rsid w:val="004759D6"/>
    <w:rsid w:val="004955C4"/>
    <w:rsid w:val="004D0B8E"/>
    <w:rsid w:val="004F5DD9"/>
    <w:rsid w:val="00572E3F"/>
    <w:rsid w:val="005C7F29"/>
    <w:rsid w:val="005E7497"/>
    <w:rsid w:val="005F1BAA"/>
    <w:rsid w:val="00603963"/>
    <w:rsid w:val="0062031D"/>
    <w:rsid w:val="00666C14"/>
    <w:rsid w:val="00694C24"/>
    <w:rsid w:val="006A017C"/>
    <w:rsid w:val="006C3F6A"/>
    <w:rsid w:val="006D6642"/>
    <w:rsid w:val="0078197C"/>
    <w:rsid w:val="00794670"/>
    <w:rsid w:val="007C0B97"/>
    <w:rsid w:val="007C0FD3"/>
    <w:rsid w:val="007C24EB"/>
    <w:rsid w:val="007C3254"/>
    <w:rsid w:val="007F6D38"/>
    <w:rsid w:val="008009CD"/>
    <w:rsid w:val="00804963"/>
    <w:rsid w:val="0083787F"/>
    <w:rsid w:val="008544B1"/>
    <w:rsid w:val="00855900"/>
    <w:rsid w:val="00856FD8"/>
    <w:rsid w:val="00875954"/>
    <w:rsid w:val="00892038"/>
    <w:rsid w:val="0089546E"/>
    <w:rsid w:val="008C69DA"/>
    <w:rsid w:val="008E28A1"/>
    <w:rsid w:val="00913CEF"/>
    <w:rsid w:val="00924FD3"/>
    <w:rsid w:val="00927828"/>
    <w:rsid w:val="00973BF2"/>
    <w:rsid w:val="009B005C"/>
    <w:rsid w:val="009E0987"/>
    <w:rsid w:val="00A21D63"/>
    <w:rsid w:val="00A5330A"/>
    <w:rsid w:val="00AB0B97"/>
    <w:rsid w:val="00AB7DFF"/>
    <w:rsid w:val="00AD3F9A"/>
    <w:rsid w:val="00AF0979"/>
    <w:rsid w:val="00B04FB7"/>
    <w:rsid w:val="00B3562E"/>
    <w:rsid w:val="00B35A4B"/>
    <w:rsid w:val="00B41663"/>
    <w:rsid w:val="00B73C4B"/>
    <w:rsid w:val="00B756F5"/>
    <w:rsid w:val="00B93129"/>
    <w:rsid w:val="00BA70D4"/>
    <w:rsid w:val="00BC5C2B"/>
    <w:rsid w:val="00BE4402"/>
    <w:rsid w:val="00BE5ED2"/>
    <w:rsid w:val="00BE7AE7"/>
    <w:rsid w:val="00C10199"/>
    <w:rsid w:val="00C20713"/>
    <w:rsid w:val="00C3784E"/>
    <w:rsid w:val="00C7525B"/>
    <w:rsid w:val="00CA5B0E"/>
    <w:rsid w:val="00CA603B"/>
    <w:rsid w:val="00CC0C5F"/>
    <w:rsid w:val="00CC2C88"/>
    <w:rsid w:val="00CD4787"/>
    <w:rsid w:val="00CE3E8A"/>
    <w:rsid w:val="00D10E08"/>
    <w:rsid w:val="00D14826"/>
    <w:rsid w:val="00D25314"/>
    <w:rsid w:val="00D41DD5"/>
    <w:rsid w:val="00D60231"/>
    <w:rsid w:val="00D90277"/>
    <w:rsid w:val="00D910CC"/>
    <w:rsid w:val="00DA48F9"/>
    <w:rsid w:val="00DD0D96"/>
    <w:rsid w:val="00E4572E"/>
    <w:rsid w:val="00E628AB"/>
    <w:rsid w:val="00E84A89"/>
    <w:rsid w:val="00ED7DC8"/>
    <w:rsid w:val="00F05B8E"/>
    <w:rsid w:val="00F149AC"/>
    <w:rsid w:val="00F30D68"/>
    <w:rsid w:val="00F31EE0"/>
    <w:rsid w:val="00F34FEA"/>
    <w:rsid w:val="00F462F6"/>
    <w:rsid w:val="00F91710"/>
    <w:rsid w:val="00F96DB3"/>
    <w:rsid w:val="00FF0F69"/>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C69D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8C69DA"/>
    <w:rPr>
      <w:rFonts w:eastAsia="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8C69D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C69DA"/>
    <w:pPr>
      <w:spacing w:after="160" w:line="240" w:lineRule="exact"/>
    </w:pPr>
    <w:rPr>
      <w:rFonts w:eastAsiaTheme="minorHAnsi"/>
      <w:sz w:val="28"/>
      <w:szCs w:val="28"/>
      <w:vertAlign w:val="superscript"/>
    </w:rPr>
  </w:style>
  <w:style w:type="character" w:customStyle="1" w:styleId="fontstyle01">
    <w:name w:val="fontstyle01"/>
    <w:rsid w:val="00F96DB3"/>
    <w:rPr>
      <w:rFonts w:ascii="Times New Roman" w:hAnsi="Times New Roman" w:cs="Times New Roman" w:hint="default"/>
      <w:b/>
      <w:bCs/>
      <w:i w:val="0"/>
      <w:iCs w:val="0"/>
      <w:color w:val="000000"/>
      <w:sz w:val="28"/>
      <w:szCs w:val="28"/>
    </w:rPr>
  </w:style>
  <w:style w:type="character" w:customStyle="1" w:styleId="fontstyle31">
    <w:name w:val="fontstyle31"/>
    <w:rsid w:val="00F96DB3"/>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8E28A1"/>
    <w:rPr>
      <w:rFonts w:eastAsia="Calibri"/>
      <w:sz w:val="26"/>
      <w:szCs w:val="22"/>
    </w:rPr>
  </w:style>
  <w:style w:type="character" w:customStyle="1" w:styleId="Vnbnnidung2">
    <w:name w:val="Văn bản nội dung (2)"/>
    <w:rsid w:val="007C32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table" w:styleId="TableGrid">
    <w:name w:val="Table Grid"/>
    <w:basedOn w:val="TableNormal"/>
    <w:uiPriority w:val="39"/>
    <w:rsid w:val="00B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BAA"/>
    <w:pPr>
      <w:tabs>
        <w:tab w:val="center" w:pos="4680"/>
        <w:tab w:val="right" w:pos="9360"/>
      </w:tabs>
    </w:pPr>
  </w:style>
  <w:style w:type="character" w:customStyle="1" w:styleId="HeaderChar">
    <w:name w:val="Header Char"/>
    <w:basedOn w:val="DefaultParagraphFont"/>
    <w:link w:val="Header"/>
    <w:uiPriority w:val="99"/>
    <w:rsid w:val="005F1BAA"/>
    <w:rPr>
      <w:rFonts w:eastAsia="Times New Roman"/>
      <w:sz w:val="24"/>
      <w:szCs w:val="24"/>
    </w:rPr>
  </w:style>
  <w:style w:type="paragraph" w:styleId="Footer">
    <w:name w:val="footer"/>
    <w:basedOn w:val="Normal"/>
    <w:link w:val="FooterChar"/>
    <w:uiPriority w:val="99"/>
    <w:unhideWhenUsed/>
    <w:rsid w:val="005F1BAA"/>
    <w:pPr>
      <w:tabs>
        <w:tab w:val="center" w:pos="4680"/>
        <w:tab w:val="right" w:pos="9360"/>
      </w:tabs>
    </w:pPr>
  </w:style>
  <w:style w:type="character" w:customStyle="1" w:styleId="FooterChar">
    <w:name w:val="Footer Char"/>
    <w:basedOn w:val="DefaultParagraphFont"/>
    <w:link w:val="Footer"/>
    <w:uiPriority w:val="99"/>
    <w:rsid w:val="005F1BAA"/>
    <w:rPr>
      <w:rFonts w:eastAsia="Times New Roman"/>
      <w:sz w:val="24"/>
      <w:szCs w:val="24"/>
    </w:rPr>
  </w:style>
  <w:style w:type="character" w:customStyle="1" w:styleId="fontstyle21">
    <w:name w:val="fontstyle21"/>
    <w:basedOn w:val="DefaultParagraphFont"/>
    <w:rsid w:val="00403727"/>
    <w:rPr>
      <w:rFonts w:ascii="Times New Roman" w:hAnsi="Times New Roman" w:cs="Times New Roman" w:hint="default"/>
      <w:b w:val="0"/>
      <w:bCs w:val="0"/>
      <w:i/>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D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8C69DA"/>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8C69DA"/>
    <w:rPr>
      <w:rFonts w:eastAsia="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R"/>
    <w:link w:val="ftrefCharCharChar1Char"/>
    <w:uiPriority w:val="99"/>
    <w:qFormat/>
    <w:rsid w:val="008C69DA"/>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8C69DA"/>
    <w:pPr>
      <w:spacing w:after="160" w:line="240" w:lineRule="exact"/>
    </w:pPr>
    <w:rPr>
      <w:rFonts w:eastAsiaTheme="minorHAnsi"/>
      <w:sz w:val="28"/>
      <w:szCs w:val="28"/>
      <w:vertAlign w:val="superscript"/>
    </w:rPr>
  </w:style>
  <w:style w:type="character" w:customStyle="1" w:styleId="fontstyle01">
    <w:name w:val="fontstyle01"/>
    <w:rsid w:val="00F96DB3"/>
    <w:rPr>
      <w:rFonts w:ascii="Times New Roman" w:hAnsi="Times New Roman" w:cs="Times New Roman" w:hint="default"/>
      <w:b/>
      <w:bCs/>
      <w:i w:val="0"/>
      <w:iCs w:val="0"/>
      <w:color w:val="000000"/>
      <w:sz w:val="28"/>
      <w:szCs w:val="28"/>
    </w:rPr>
  </w:style>
  <w:style w:type="character" w:customStyle="1" w:styleId="fontstyle31">
    <w:name w:val="fontstyle31"/>
    <w:rsid w:val="00F96DB3"/>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8E28A1"/>
    <w:rPr>
      <w:rFonts w:eastAsia="Calibri"/>
      <w:sz w:val="26"/>
      <w:szCs w:val="22"/>
    </w:rPr>
  </w:style>
  <w:style w:type="character" w:customStyle="1" w:styleId="Vnbnnidung2">
    <w:name w:val="Văn bản nội dung (2)"/>
    <w:rsid w:val="007C32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table" w:styleId="TableGrid">
    <w:name w:val="Table Grid"/>
    <w:basedOn w:val="TableNormal"/>
    <w:uiPriority w:val="39"/>
    <w:rsid w:val="00B04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BAA"/>
    <w:pPr>
      <w:tabs>
        <w:tab w:val="center" w:pos="4680"/>
        <w:tab w:val="right" w:pos="9360"/>
      </w:tabs>
    </w:pPr>
  </w:style>
  <w:style w:type="character" w:customStyle="1" w:styleId="HeaderChar">
    <w:name w:val="Header Char"/>
    <w:basedOn w:val="DefaultParagraphFont"/>
    <w:link w:val="Header"/>
    <w:uiPriority w:val="99"/>
    <w:rsid w:val="005F1BAA"/>
    <w:rPr>
      <w:rFonts w:eastAsia="Times New Roman"/>
      <w:sz w:val="24"/>
      <w:szCs w:val="24"/>
    </w:rPr>
  </w:style>
  <w:style w:type="paragraph" w:styleId="Footer">
    <w:name w:val="footer"/>
    <w:basedOn w:val="Normal"/>
    <w:link w:val="FooterChar"/>
    <w:uiPriority w:val="99"/>
    <w:unhideWhenUsed/>
    <w:rsid w:val="005F1BAA"/>
    <w:pPr>
      <w:tabs>
        <w:tab w:val="center" w:pos="4680"/>
        <w:tab w:val="right" w:pos="9360"/>
      </w:tabs>
    </w:pPr>
  </w:style>
  <w:style w:type="character" w:customStyle="1" w:styleId="FooterChar">
    <w:name w:val="Footer Char"/>
    <w:basedOn w:val="DefaultParagraphFont"/>
    <w:link w:val="Footer"/>
    <w:uiPriority w:val="99"/>
    <w:rsid w:val="005F1BAA"/>
    <w:rPr>
      <w:rFonts w:eastAsia="Times New Roman"/>
      <w:sz w:val="24"/>
      <w:szCs w:val="24"/>
    </w:rPr>
  </w:style>
  <w:style w:type="character" w:customStyle="1" w:styleId="fontstyle21">
    <w:name w:val="fontstyle21"/>
    <w:basedOn w:val="DefaultParagraphFont"/>
    <w:rsid w:val="00403727"/>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04441">
      <w:bodyDiv w:val="1"/>
      <w:marLeft w:val="0"/>
      <w:marRight w:val="0"/>
      <w:marTop w:val="0"/>
      <w:marBottom w:val="0"/>
      <w:divBdr>
        <w:top w:val="none" w:sz="0" w:space="0" w:color="auto"/>
        <w:left w:val="none" w:sz="0" w:space="0" w:color="auto"/>
        <w:bottom w:val="none" w:sz="0" w:space="0" w:color="auto"/>
        <w:right w:val="none" w:sz="0" w:space="0" w:color="auto"/>
      </w:divBdr>
      <w:divsChild>
        <w:div w:id="2017612171">
          <w:marLeft w:val="0"/>
          <w:marRight w:val="0"/>
          <w:marTop w:val="0"/>
          <w:marBottom w:val="0"/>
          <w:divBdr>
            <w:top w:val="none" w:sz="0" w:space="0" w:color="auto"/>
            <w:left w:val="none" w:sz="0" w:space="0" w:color="auto"/>
            <w:bottom w:val="none" w:sz="0" w:space="0" w:color="auto"/>
            <w:right w:val="none" w:sz="0" w:space="0" w:color="auto"/>
          </w:divBdr>
          <w:divsChild>
            <w:div w:id="498933171">
              <w:marLeft w:val="0"/>
              <w:marRight w:val="0"/>
              <w:marTop w:val="0"/>
              <w:marBottom w:val="0"/>
              <w:divBdr>
                <w:top w:val="none" w:sz="0" w:space="0" w:color="auto"/>
                <w:left w:val="none" w:sz="0" w:space="0" w:color="auto"/>
                <w:bottom w:val="none" w:sz="0" w:space="0" w:color="auto"/>
                <w:right w:val="none" w:sz="0" w:space="0" w:color="auto"/>
              </w:divBdr>
              <w:divsChild>
                <w:div w:id="105005365">
                  <w:marLeft w:val="0"/>
                  <w:marRight w:val="-105"/>
                  <w:marTop w:val="0"/>
                  <w:marBottom w:val="0"/>
                  <w:divBdr>
                    <w:top w:val="none" w:sz="0" w:space="0" w:color="auto"/>
                    <w:left w:val="none" w:sz="0" w:space="0" w:color="auto"/>
                    <w:bottom w:val="none" w:sz="0" w:space="0" w:color="auto"/>
                    <w:right w:val="none" w:sz="0" w:space="0" w:color="auto"/>
                  </w:divBdr>
                  <w:divsChild>
                    <w:div w:id="1314216623">
                      <w:marLeft w:val="0"/>
                      <w:marRight w:val="0"/>
                      <w:marTop w:val="0"/>
                      <w:marBottom w:val="420"/>
                      <w:divBdr>
                        <w:top w:val="none" w:sz="0" w:space="0" w:color="auto"/>
                        <w:left w:val="none" w:sz="0" w:space="0" w:color="auto"/>
                        <w:bottom w:val="none" w:sz="0" w:space="0" w:color="auto"/>
                        <w:right w:val="none" w:sz="0" w:space="0" w:color="auto"/>
                      </w:divBdr>
                      <w:divsChild>
                        <w:div w:id="1987778517">
                          <w:marLeft w:val="240"/>
                          <w:marRight w:val="240"/>
                          <w:marTop w:val="0"/>
                          <w:marBottom w:val="165"/>
                          <w:divBdr>
                            <w:top w:val="none" w:sz="0" w:space="0" w:color="auto"/>
                            <w:left w:val="none" w:sz="0" w:space="0" w:color="auto"/>
                            <w:bottom w:val="none" w:sz="0" w:space="0" w:color="auto"/>
                            <w:right w:val="none" w:sz="0" w:space="0" w:color="auto"/>
                          </w:divBdr>
                          <w:divsChild>
                            <w:div w:id="1647469925">
                              <w:marLeft w:val="150"/>
                              <w:marRight w:val="0"/>
                              <w:marTop w:val="0"/>
                              <w:marBottom w:val="0"/>
                              <w:divBdr>
                                <w:top w:val="none" w:sz="0" w:space="0" w:color="auto"/>
                                <w:left w:val="none" w:sz="0" w:space="0" w:color="auto"/>
                                <w:bottom w:val="none" w:sz="0" w:space="0" w:color="auto"/>
                                <w:right w:val="none" w:sz="0" w:space="0" w:color="auto"/>
                              </w:divBdr>
                              <w:divsChild>
                                <w:div w:id="894505761">
                                  <w:marLeft w:val="0"/>
                                  <w:marRight w:val="0"/>
                                  <w:marTop w:val="0"/>
                                  <w:marBottom w:val="0"/>
                                  <w:divBdr>
                                    <w:top w:val="none" w:sz="0" w:space="0" w:color="auto"/>
                                    <w:left w:val="none" w:sz="0" w:space="0" w:color="auto"/>
                                    <w:bottom w:val="none" w:sz="0" w:space="0" w:color="auto"/>
                                    <w:right w:val="none" w:sz="0" w:space="0" w:color="auto"/>
                                  </w:divBdr>
                                  <w:divsChild>
                                    <w:div w:id="2109347109">
                                      <w:marLeft w:val="0"/>
                                      <w:marRight w:val="0"/>
                                      <w:marTop w:val="0"/>
                                      <w:marBottom w:val="0"/>
                                      <w:divBdr>
                                        <w:top w:val="none" w:sz="0" w:space="0" w:color="auto"/>
                                        <w:left w:val="none" w:sz="0" w:space="0" w:color="auto"/>
                                        <w:bottom w:val="none" w:sz="0" w:space="0" w:color="auto"/>
                                        <w:right w:val="none" w:sz="0" w:space="0" w:color="auto"/>
                                      </w:divBdr>
                                      <w:divsChild>
                                        <w:div w:id="1405643019">
                                          <w:marLeft w:val="0"/>
                                          <w:marRight w:val="0"/>
                                          <w:marTop w:val="0"/>
                                          <w:marBottom w:val="60"/>
                                          <w:divBdr>
                                            <w:top w:val="none" w:sz="0" w:space="0" w:color="auto"/>
                                            <w:left w:val="none" w:sz="0" w:space="0" w:color="auto"/>
                                            <w:bottom w:val="none" w:sz="0" w:space="0" w:color="auto"/>
                                            <w:right w:val="none" w:sz="0" w:space="0" w:color="auto"/>
                                          </w:divBdr>
                                          <w:divsChild>
                                            <w:div w:id="1032606819">
                                              <w:marLeft w:val="0"/>
                                              <w:marRight w:val="0"/>
                                              <w:marTop w:val="0"/>
                                              <w:marBottom w:val="0"/>
                                              <w:divBdr>
                                                <w:top w:val="none" w:sz="0" w:space="0" w:color="auto"/>
                                                <w:left w:val="none" w:sz="0" w:space="0" w:color="auto"/>
                                                <w:bottom w:val="none" w:sz="0" w:space="0" w:color="auto"/>
                                                <w:right w:val="none" w:sz="0" w:space="0" w:color="auto"/>
                                              </w:divBdr>
                                            </w:div>
                                            <w:div w:id="1752921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D928-BDC8-454E-9A7C-2AF0588E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AutoBVT</cp:lastModifiedBy>
  <cp:revision>6</cp:revision>
  <dcterms:created xsi:type="dcterms:W3CDTF">2024-04-12T04:02:00Z</dcterms:created>
  <dcterms:modified xsi:type="dcterms:W3CDTF">2024-04-16T01:09:00Z</dcterms:modified>
</cp:coreProperties>
</file>